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F6" w:rsidRDefault="00D852F6" w:rsidP="00D852F6">
      <w:pPr>
        <w:jc w:val="center"/>
      </w:pPr>
      <w:r>
        <w:rPr>
          <w:rFonts w:hint="eastAsia"/>
        </w:rPr>
        <w:t>202</w:t>
      </w:r>
      <w:r w:rsidR="00074F15">
        <w:rPr>
          <w:rFonts w:hint="eastAsia"/>
        </w:rPr>
        <w:t>2</w:t>
      </w:r>
      <w:r>
        <w:rPr>
          <w:rFonts w:hint="eastAsia"/>
        </w:rPr>
        <w:t>年度本溪满族自治县林业和草原局（林政行政审批）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1814"/>
        <w:gridCol w:w="2025"/>
        <w:gridCol w:w="2025"/>
        <w:gridCol w:w="2074"/>
        <w:gridCol w:w="1976"/>
        <w:gridCol w:w="2025"/>
      </w:tblGrid>
      <w:tr w:rsidR="00D852F6" w:rsidTr="00023597">
        <w:tc>
          <w:tcPr>
            <w:tcW w:w="2235" w:type="dxa"/>
          </w:tcPr>
          <w:p w:rsidR="00D852F6" w:rsidRDefault="00D852F6" w:rsidP="00023597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814" w:type="dxa"/>
          </w:tcPr>
          <w:p w:rsidR="00D852F6" w:rsidRDefault="00D852F6" w:rsidP="00023597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</w:tcPr>
          <w:p w:rsidR="00D852F6" w:rsidRDefault="00D852F6" w:rsidP="00023597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</w:tcPr>
          <w:p w:rsidR="00D852F6" w:rsidRDefault="00D852F6" w:rsidP="00023597">
            <w:pPr>
              <w:jc w:val="center"/>
            </w:pPr>
            <w:r>
              <w:rPr>
                <w:rFonts w:hint="eastAsia"/>
              </w:rPr>
              <w:t>许可类型</w:t>
            </w:r>
          </w:p>
        </w:tc>
        <w:tc>
          <w:tcPr>
            <w:tcW w:w="2074" w:type="dxa"/>
          </w:tcPr>
          <w:p w:rsidR="00D852F6" w:rsidRDefault="00D852F6" w:rsidP="00023597">
            <w:pPr>
              <w:jc w:val="center"/>
            </w:pPr>
            <w:r>
              <w:rPr>
                <w:rFonts w:hint="eastAsia"/>
              </w:rPr>
              <w:t>许可结果</w:t>
            </w:r>
          </w:p>
        </w:tc>
        <w:tc>
          <w:tcPr>
            <w:tcW w:w="1976" w:type="dxa"/>
          </w:tcPr>
          <w:p w:rsidR="00D852F6" w:rsidRDefault="00D852F6" w:rsidP="00023597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 w:rsidR="00D852F6" w:rsidRDefault="00D852F6" w:rsidP="00023597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:rsidR="00D852F6" w:rsidTr="000235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辽林资许准字</w:t>
            </w:r>
            <w:r>
              <w:rPr>
                <w:rFonts w:hint="eastAsia"/>
                <w:sz w:val="16"/>
                <w:szCs w:val="16"/>
              </w:rPr>
              <w:t>[2022]19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本溪富安矿业有限公司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本溪富安矿业有限公司建设年产</w:t>
            </w:r>
            <w:r>
              <w:rPr>
                <w:rFonts w:hint="eastAsia"/>
                <w:sz w:val="16"/>
                <w:szCs w:val="16"/>
              </w:rPr>
              <w:t>50</w:t>
            </w:r>
            <w:r>
              <w:rPr>
                <w:rFonts w:hint="eastAsia"/>
                <w:sz w:val="16"/>
                <w:szCs w:val="16"/>
              </w:rPr>
              <w:t>万吨溶剂石灰石二期开采项目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行政审核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>
            <w:r>
              <w:rPr>
                <w:rFonts w:hint="eastAsia"/>
              </w:rPr>
              <w:t>通过县级审核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2021.12.30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辽宁省林业和草原局</w:t>
            </w:r>
          </w:p>
        </w:tc>
      </w:tr>
      <w:tr w:rsidR="00D852F6" w:rsidTr="000235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辽林资许准字</w:t>
            </w:r>
            <w:r>
              <w:rPr>
                <w:rFonts w:hint="eastAsia"/>
                <w:sz w:val="16"/>
                <w:szCs w:val="16"/>
              </w:rPr>
              <w:t>[2022]66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辽宁省交通运输事业发展中心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本溪市国道集本线八盘岭隧道（左线）改建工程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行政审核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>
            <w:r>
              <w:rPr>
                <w:rFonts w:hint="eastAsia"/>
              </w:rPr>
              <w:t>通过县级审核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2022.2.23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辽宁省林业和草原局</w:t>
            </w:r>
          </w:p>
        </w:tc>
      </w:tr>
      <w:tr w:rsidR="00D852F6" w:rsidTr="000235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辽林资许准字</w:t>
            </w:r>
            <w:r>
              <w:rPr>
                <w:rFonts w:hint="eastAsia"/>
                <w:sz w:val="16"/>
                <w:szCs w:val="16"/>
              </w:rPr>
              <w:t>[2022]75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本溪金林禾矿业有限公司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本溪金林禾矿业有限公司玻璃用石英岩第二采矿区建设项目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行政审核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>
            <w:r>
              <w:rPr>
                <w:rFonts w:hint="eastAsia"/>
              </w:rPr>
              <w:t>通过县级审核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2022.2.10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辽宁省林业和草原局</w:t>
            </w:r>
          </w:p>
        </w:tc>
      </w:tr>
      <w:tr w:rsidR="00D852F6" w:rsidTr="000235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辽林资许准字</w:t>
            </w:r>
            <w:r>
              <w:rPr>
                <w:rFonts w:hint="eastAsia"/>
                <w:sz w:val="16"/>
                <w:szCs w:val="16"/>
              </w:rPr>
              <w:t>[2022]109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辽宁濠逸矿业有限公司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辽宁濠逸矿业有限公司石灰岩矿改扩建工程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行政审核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>
            <w:r>
              <w:rPr>
                <w:rFonts w:hint="eastAsia"/>
              </w:rPr>
              <w:t>通过县级审核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2022.4.20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辽宁省林业和草原局</w:t>
            </w:r>
          </w:p>
        </w:tc>
      </w:tr>
      <w:tr w:rsidR="00D852F6" w:rsidTr="000235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辽林资许准字</w:t>
            </w:r>
            <w:r>
              <w:rPr>
                <w:rFonts w:hint="eastAsia"/>
                <w:sz w:val="16"/>
                <w:szCs w:val="16"/>
              </w:rPr>
              <w:t>[2022]111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本溪市佳丽矿业有限公司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本溪市佳丽矿业有限公司玻璃用石英岩采选项目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行政审核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>
            <w:r>
              <w:rPr>
                <w:rFonts w:hint="eastAsia"/>
              </w:rPr>
              <w:t>通过县级审核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2022.4.20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辽宁省林业和草原局</w:t>
            </w:r>
          </w:p>
        </w:tc>
      </w:tr>
      <w:tr w:rsidR="00D852F6" w:rsidTr="000235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辽林资许准字</w:t>
            </w:r>
            <w:r>
              <w:rPr>
                <w:rFonts w:hint="eastAsia"/>
                <w:sz w:val="16"/>
                <w:szCs w:val="16"/>
              </w:rPr>
              <w:t>[2022]149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本溪金龙黄金矿业有限责任公司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本溪金龙黄金矿业有限责任公司尾矿库加高扩容技术改造项目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行政审核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>
            <w:r>
              <w:rPr>
                <w:rFonts w:hint="eastAsia"/>
              </w:rPr>
              <w:t>通过县级审核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2022.4.29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辽宁省林业和草原局</w:t>
            </w:r>
          </w:p>
        </w:tc>
      </w:tr>
      <w:tr w:rsidR="00D852F6" w:rsidTr="000235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本林草许准字</w:t>
            </w:r>
            <w:r>
              <w:rPr>
                <w:rFonts w:hint="eastAsia"/>
                <w:sz w:val="16"/>
                <w:szCs w:val="16"/>
              </w:rPr>
              <w:t>[2022]1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中国电建集团北京勘测设计研究院有限公司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辽宁本溪太子河抽水蓄能电站项目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行政许可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>
            <w:r>
              <w:rPr>
                <w:rFonts w:hint="eastAsia"/>
              </w:rPr>
              <w:t>发放《使用林地审核同意书》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2022.9.6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本溪满族自治县林业和草原局</w:t>
            </w:r>
          </w:p>
        </w:tc>
      </w:tr>
      <w:tr w:rsidR="00D852F6" w:rsidTr="000235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lastRenderedPageBreak/>
              <w:t>林资许准（辽）</w:t>
            </w:r>
            <w:r>
              <w:rPr>
                <w:rFonts w:hint="eastAsia"/>
                <w:sz w:val="16"/>
                <w:szCs w:val="16"/>
              </w:rPr>
              <w:t>[2022]8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辽宁交通投资有限责任公司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本溪至集安高速公路本溪至桓仁（辽吉界）段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行政审核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>
            <w:r>
              <w:rPr>
                <w:rFonts w:hint="eastAsia"/>
              </w:rPr>
              <w:t>通过县级审核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2022.6.17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辽宁省林业和草原局</w:t>
            </w:r>
          </w:p>
        </w:tc>
      </w:tr>
      <w:tr w:rsidR="00D852F6" w:rsidTr="000235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林资许准（辽）</w:t>
            </w:r>
            <w:r>
              <w:rPr>
                <w:rFonts w:hint="eastAsia"/>
                <w:sz w:val="16"/>
                <w:szCs w:val="16"/>
              </w:rPr>
              <w:t>[2022]253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国网辽宁省电力有限公司本溪供电公司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本溪偏岭</w:t>
            </w:r>
            <w:r>
              <w:rPr>
                <w:rFonts w:hint="eastAsia"/>
                <w:sz w:val="16"/>
                <w:szCs w:val="16"/>
              </w:rPr>
              <w:t>66</w:t>
            </w:r>
            <w:r>
              <w:rPr>
                <w:rFonts w:hint="eastAsia"/>
                <w:sz w:val="16"/>
                <w:szCs w:val="16"/>
              </w:rPr>
              <w:t>千伏输变电工程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行政审核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>
            <w:r>
              <w:rPr>
                <w:rFonts w:hint="eastAsia"/>
              </w:rPr>
              <w:t>通过县级审核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2022.6.16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辽宁省林业和草原局</w:t>
            </w:r>
          </w:p>
        </w:tc>
      </w:tr>
      <w:tr w:rsidR="00D852F6" w:rsidTr="000235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林资许准（辽）</w:t>
            </w:r>
            <w:r>
              <w:rPr>
                <w:rFonts w:hint="eastAsia"/>
                <w:sz w:val="16"/>
                <w:szCs w:val="16"/>
              </w:rPr>
              <w:t>[2022]304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本溪满族自治县连山关镇欣达铅锌矿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本溪满族自治县连山关镇欣达铅锌矿钠长石开采项目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行政审核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>
            <w:r>
              <w:rPr>
                <w:rFonts w:hint="eastAsia"/>
              </w:rPr>
              <w:t>通过县级审核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2022.9.13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2F6" w:rsidRDefault="00D852F6" w:rsidP="00023597"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辽宁省林业和草原局</w:t>
            </w:r>
          </w:p>
        </w:tc>
      </w:tr>
      <w:tr w:rsidR="00D852F6" w:rsidTr="0002359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/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/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/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/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2F6" w:rsidRDefault="00D852F6" w:rsidP="00023597"/>
        </w:tc>
      </w:tr>
    </w:tbl>
    <w:p w:rsidR="00D852F6" w:rsidRDefault="00D852F6" w:rsidP="00D852F6"/>
    <w:p w:rsidR="004358AB" w:rsidRDefault="004358AB" w:rsidP="00D31D50">
      <w:pPr>
        <w:spacing w:line="220" w:lineRule="atLeast"/>
      </w:pPr>
    </w:p>
    <w:sectPr w:rsidR="004358AB" w:rsidSect="009F40C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246" w:rsidRDefault="00B66246" w:rsidP="00D852F6">
      <w:pPr>
        <w:spacing w:after="0"/>
      </w:pPr>
      <w:r>
        <w:separator/>
      </w:r>
    </w:p>
  </w:endnote>
  <w:endnote w:type="continuationSeparator" w:id="0">
    <w:p w:rsidR="00B66246" w:rsidRDefault="00B66246" w:rsidP="00D852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246" w:rsidRDefault="00B66246" w:rsidP="00D852F6">
      <w:pPr>
        <w:spacing w:after="0"/>
      </w:pPr>
      <w:r>
        <w:separator/>
      </w:r>
    </w:p>
  </w:footnote>
  <w:footnote w:type="continuationSeparator" w:id="0">
    <w:p w:rsidR="00B66246" w:rsidRDefault="00B66246" w:rsidP="00D852F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4F15"/>
    <w:rsid w:val="00323B43"/>
    <w:rsid w:val="003D37D8"/>
    <w:rsid w:val="00426133"/>
    <w:rsid w:val="004358AB"/>
    <w:rsid w:val="008B7726"/>
    <w:rsid w:val="00B10E2C"/>
    <w:rsid w:val="00B66246"/>
    <w:rsid w:val="00D31D50"/>
    <w:rsid w:val="00D85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52F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52F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52F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52F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2022-10-10T06:04:00Z</dcterms:modified>
</cp:coreProperties>
</file>