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1D031">
      <w:pPr>
        <w:spacing w:before="125" w:line="214" w:lineRule="auto"/>
        <w:ind w:right="83"/>
        <w:jc w:val="center"/>
        <w:outlineLvl w:val="0"/>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5"/>
          <w:sz w:val="44"/>
          <w:szCs w:val="44"/>
        </w:rPr>
        <w:t>关于印发《辽宁省工程系列自然资源行</w:t>
      </w:r>
      <w:r>
        <w:rPr>
          <w:rFonts w:hint="eastAsia" w:ascii="方正小标宋简体" w:hAnsi="方正小标宋简体" w:eastAsia="方正小标宋简体" w:cs="方正小标宋简体"/>
          <w:b w:val="0"/>
          <w:bCs w:val="0"/>
          <w:spacing w:val="3"/>
          <w:sz w:val="44"/>
          <w:szCs w:val="44"/>
        </w:rPr>
        <w:t>业职称评审标准条件》的通知</w:t>
      </w:r>
    </w:p>
    <w:p w14:paraId="542EA90A">
      <w:pPr>
        <w:spacing w:before="78" w:line="220" w:lineRule="auto"/>
        <w:ind w:left="2011"/>
        <w:rPr>
          <w:rFonts w:ascii="宋体" w:hAnsi="宋体" w:eastAsia="宋体" w:cs="宋体"/>
          <w:b/>
          <w:bCs/>
          <w:spacing w:val="-3"/>
          <w:sz w:val="32"/>
          <w:szCs w:val="32"/>
        </w:rPr>
      </w:pPr>
    </w:p>
    <w:p w14:paraId="5014B805">
      <w:pPr>
        <w:spacing w:before="78" w:line="220" w:lineRule="auto"/>
        <w:jc w:val="center"/>
        <w:rPr>
          <w:rFonts w:ascii="宋体" w:hAnsi="宋体" w:eastAsia="宋体" w:cs="宋体"/>
          <w:sz w:val="32"/>
          <w:szCs w:val="32"/>
        </w:rPr>
      </w:pPr>
      <w:r>
        <w:rPr>
          <w:rFonts w:ascii="宋体" w:hAnsi="宋体" w:eastAsia="宋体" w:cs="宋体"/>
          <w:b/>
          <w:bCs/>
          <w:spacing w:val="-3"/>
          <w:sz w:val="32"/>
          <w:szCs w:val="32"/>
        </w:rPr>
        <w:t>辽宁省工程系列自然资源行业职称评审标准条件</w:t>
      </w:r>
    </w:p>
    <w:p w14:paraId="1A176AC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pacing w:val="-5"/>
          <w:sz w:val="32"/>
          <w:szCs w:val="32"/>
        </w:rPr>
      </w:pPr>
    </w:p>
    <w:p w14:paraId="0CD2360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b w:val="0"/>
          <w:bCs w:val="0"/>
          <w:sz w:val="32"/>
          <w:szCs w:val="32"/>
        </w:rPr>
      </w:pPr>
      <w:r>
        <w:rPr>
          <w:spacing w:val="-5"/>
          <w:sz w:val="32"/>
          <w:szCs w:val="32"/>
        </w:rPr>
        <w:t>为客观、公正、科学地评价全省工程系列自然资源行业专业</w:t>
      </w:r>
      <w:r>
        <w:rPr>
          <w:spacing w:val="-4"/>
          <w:sz w:val="32"/>
          <w:szCs w:val="32"/>
        </w:rPr>
        <w:t>技术人才的能力和水平，充分发挥人才评价“指挥棒”作用，最大限度激发专业技术人才创新创造活力，为辽宁全面振兴、全方位振兴提供坚强有力的专业技术人才保障和智力支持，根据《关</w:t>
      </w:r>
      <w:r>
        <w:rPr>
          <w:spacing w:val="-1"/>
          <w:sz w:val="32"/>
          <w:szCs w:val="32"/>
        </w:rPr>
        <w:t>于深化工程技术人才职称制度改革的实施意见》（辽人社发</w:t>
      </w:r>
      <w:r>
        <w:rPr>
          <w:spacing w:val="-6"/>
          <w:sz w:val="32"/>
          <w:szCs w:val="32"/>
        </w:rPr>
        <w:t>〔2021〕3号</w:t>
      </w:r>
      <w:r>
        <w:rPr>
          <w:spacing w:val="-47"/>
          <w:sz w:val="32"/>
          <w:szCs w:val="32"/>
        </w:rPr>
        <w:t>），</w:t>
      </w:r>
      <w:r>
        <w:rPr>
          <w:spacing w:val="-6"/>
          <w:sz w:val="32"/>
          <w:szCs w:val="32"/>
        </w:rPr>
        <w:t>结合我省自然资源行业实</w:t>
      </w:r>
      <w:r>
        <w:rPr>
          <w:b w:val="0"/>
          <w:bCs w:val="0"/>
          <w:spacing w:val="-6"/>
          <w:sz w:val="32"/>
          <w:szCs w:val="32"/>
        </w:rPr>
        <w:t>际，制定本标准条件。</w:t>
      </w:r>
    </w:p>
    <w:p w14:paraId="7148C1C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outlineLvl w:val="2"/>
        <w:rPr>
          <w:rFonts w:hint="eastAsia" w:ascii="黑体" w:hAnsi="黑体" w:eastAsia="黑体" w:cs="黑体"/>
          <w:b w:val="0"/>
          <w:bCs w:val="0"/>
          <w:sz w:val="32"/>
          <w:szCs w:val="32"/>
        </w:rPr>
      </w:pPr>
      <w:r>
        <w:rPr>
          <w:rFonts w:hint="eastAsia" w:ascii="黑体" w:hAnsi="黑体" w:eastAsia="黑体" w:cs="黑体"/>
          <w:b w:val="0"/>
          <w:bCs w:val="0"/>
          <w:spacing w:val="-8"/>
          <w:sz w:val="32"/>
          <w:szCs w:val="32"/>
        </w:rPr>
        <w:t>一、适用范围</w:t>
      </w:r>
    </w:p>
    <w:p w14:paraId="2CC46CB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b w:val="0"/>
          <w:bCs w:val="0"/>
          <w:spacing w:val="-4"/>
          <w:sz w:val="32"/>
          <w:szCs w:val="32"/>
        </w:rPr>
        <w:t>凡与我省企事业单位、社会组织、非公有制经济组织</w:t>
      </w:r>
      <w:r>
        <w:rPr>
          <w:b w:val="0"/>
          <w:bCs w:val="0"/>
          <w:spacing w:val="-5"/>
          <w:sz w:val="32"/>
          <w:szCs w:val="32"/>
        </w:rPr>
        <w:t>等建立</w:t>
      </w:r>
      <w:r>
        <w:rPr>
          <w:b w:val="0"/>
          <w:bCs w:val="0"/>
          <w:spacing w:val="-1"/>
          <w:sz w:val="32"/>
          <w:szCs w:val="32"/>
        </w:rPr>
        <w:t>人事劳动关系的从事自然资源行业专业技术工作的专业技术人</w:t>
      </w:r>
      <w:r>
        <w:rPr>
          <w:b w:val="0"/>
          <w:bCs w:val="0"/>
          <w:spacing w:val="-6"/>
          <w:sz w:val="32"/>
          <w:szCs w:val="32"/>
        </w:rPr>
        <w:t>才，以及在我省从事自然</w:t>
      </w:r>
      <w:r>
        <w:rPr>
          <w:spacing w:val="-6"/>
          <w:sz w:val="32"/>
          <w:szCs w:val="32"/>
        </w:rPr>
        <w:t>资源行业专业技术工作1年以上的自由</w:t>
      </w:r>
      <w:r>
        <w:rPr>
          <w:spacing w:val="-2"/>
          <w:sz w:val="32"/>
          <w:szCs w:val="32"/>
        </w:rPr>
        <w:t>职业专业技术人才。</w:t>
      </w:r>
    </w:p>
    <w:p w14:paraId="65D735B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outlineLvl w:val="2"/>
        <w:rPr>
          <w:rFonts w:hint="eastAsia" w:ascii="黑体" w:hAnsi="黑体" w:eastAsia="黑体" w:cs="黑体"/>
          <w:b w:val="0"/>
          <w:bCs w:val="0"/>
          <w:sz w:val="32"/>
          <w:szCs w:val="32"/>
        </w:rPr>
      </w:pPr>
      <w:r>
        <w:rPr>
          <w:rFonts w:hint="eastAsia" w:ascii="黑体" w:hAnsi="黑体" w:eastAsia="黑体" w:cs="黑体"/>
          <w:b w:val="0"/>
          <w:bCs w:val="0"/>
          <w:spacing w:val="-8"/>
          <w:sz w:val="32"/>
          <w:szCs w:val="32"/>
        </w:rPr>
        <w:t>二、专业设置</w:t>
      </w:r>
    </w:p>
    <w:p w14:paraId="37F6E85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地质矿产、水文和环境地质、工程地质、岩土工程、物探、</w:t>
      </w:r>
      <w:r>
        <w:rPr>
          <w:spacing w:val="-4"/>
          <w:sz w:val="32"/>
          <w:szCs w:val="32"/>
        </w:rPr>
        <w:t>化探、地质实验测试、选矿工程、探矿工程、采矿工程、土地资源管理、测绘、海洋调查与监测、海洋环境预报、海洋资源开发</w:t>
      </w:r>
      <w:r>
        <w:rPr>
          <w:spacing w:val="-2"/>
          <w:sz w:val="32"/>
          <w:szCs w:val="32"/>
        </w:rPr>
        <w:t>利用和保护。</w:t>
      </w:r>
    </w:p>
    <w:p w14:paraId="18B3994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outlineLvl w:val="2"/>
        <w:rPr>
          <w:rFonts w:hint="eastAsia" w:ascii="黑体" w:hAnsi="黑体" w:eastAsia="黑体" w:cs="黑体"/>
          <w:b w:val="0"/>
          <w:bCs w:val="0"/>
          <w:sz w:val="32"/>
          <w:szCs w:val="32"/>
        </w:rPr>
      </w:pPr>
      <w:r>
        <w:rPr>
          <w:rFonts w:hint="eastAsia" w:ascii="黑体" w:hAnsi="黑体" w:eastAsia="黑体" w:cs="黑体"/>
          <w:b w:val="0"/>
          <w:bCs w:val="0"/>
          <w:spacing w:val="-6"/>
          <w:sz w:val="32"/>
          <w:szCs w:val="32"/>
        </w:rPr>
        <w:t>三、评审层级及权限</w:t>
      </w:r>
    </w:p>
    <w:p w14:paraId="783514A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工程系列自然资源行业职称评审设置5个层级，分别为正高</w:t>
      </w:r>
      <w:r>
        <w:rPr>
          <w:spacing w:val="-17"/>
          <w:sz w:val="32"/>
          <w:szCs w:val="32"/>
        </w:rPr>
        <w:t>级工程师（正高级）、高级工程师（副高级）、工程师（中级</w:t>
      </w:r>
      <w:r>
        <w:rPr>
          <w:spacing w:val="-18"/>
          <w:sz w:val="32"/>
          <w:szCs w:val="32"/>
        </w:rPr>
        <w:t>）、</w:t>
      </w:r>
      <w:r>
        <w:rPr>
          <w:spacing w:val="-6"/>
          <w:sz w:val="32"/>
          <w:szCs w:val="32"/>
        </w:rPr>
        <w:t>助理工程师（初级）和技术员（员级）。</w:t>
      </w:r>
    </w:p>
    <w:p w14:paraId="2884DF1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辽宁省工程系列自然资源行业高级职称评审委员会负责全省自然资源行业专业技术人才的正高级和省属企事业单位专业技术人才的副高级及以下层级的职称评审工作。</w:t>
      </w:r>
    </w:p>
    <w:p w14:paraId="3AAFFCB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各市按照权限或根据授权负责本地区自然资源行业职称评</w:t>
      </w:r>
      <w:r>
        <w:rPr>
          <w:spacing w:val="-4"/>
          <w:sz w:val="32"/>
          <w:szCs w:val="32"/>
        </w:rPr>
        <w:t>审，并自主使用本标准或制定实施不低于本标准的评审标准；自</w:t>
      </w:r>
      <w:r>
        <w:rPr>
          <w:spacing w:val="-1"/>
          <w:sz w:val="32"/>
          <w:szCs w:val="32"/>
        </w:rPr>
        <w:t>主评审单位根据授权负责本单位自然资源行业相关专业的职称</w:t>
      </w:r>
      <w:r>
        <w:rPr>
          <w:spacing w:val="-3"/>
          <w:sz w:val="32"/>
          <w:szCs w:val="32"/>
        </w:rPr>
        <w:t>评审，并自主使用本标准或制定实施不低于本标准的评审标准。</w:t>
      </w:r>
    </w:p>
    <w:p w14:paraId="6E07EBD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2" w:firstLineChars="200"/>
        <w:jc w:val="left"/>
        <w:textAlignment w:val="baseline"/>
        <w:outlineLvl w:val="2"/>
        <w:rPr>
          <w:rFonts w:hint="eastAsia" w:ascii="黑体" w:hAnsi="黑体" w:eastAsia="黑体" w:cs="黑体"/>
          <w:b w:val="0"/>
          <w:bCs w:val="0"/>
          <w:sz w:val="32"/>
          <w:szCs w:val="32"/>
        </w:rPr>
      </w:pPr>
      <w:r>
        <w:rPr>
          <w:rFonts w:hint="eastAsia" w:ascii="黑体" w:hAnsi="黑体" w:eastAsia="黑体" w:cs="黑体"/>
          <w:b w:val="0"/>
          <w:bCs w:val="0"/>
          <w:spacing w:val="-17"/>
          <w:sz w:val="32"/>
          <w:szCs w:val="32"/>
        </w:rPr>
        <w:t>四、申报评审条件</w:t>
      </w:r>
    </w:p>
    <w:p w14:paraId="16EBB8E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申报职称评审的人员应当拥护中国共产党的领导，遵守宪法</w:t>
      </w:r>
      <w:r>
        <w:rPr>
          <w:spacing w:val="-3"/>
          <w:sz w:val="32"/>
          <w:szCs w:val="32"/>
        </w:rPr>
        <w:t>和法律，具备良好的职业道德和敬业精神，认真履行岗位职</w:t>
      </w:r>
      <w:r>
        <w:rPr>
          <w:spacing w:val="-4"/>
          <w:sz w:val="32"/>
          <w:szCs w:val="32"/>
        </w:rPr>
        <w:t>责，</w:t>
      </w:r>
      <w:r>
        <w:rPr>
          <w:spacing w:val="-6"/>
          <w:sz w:val="32"/>
          <w:szCs w:val="32"/>
        </w:rPr>
        <w:t>符合相应层级评审规定的申报条件，且近3年年度考核为合格以</w:t>
      </w:r>
      <w:r>
        <w:rPr>
          <w:spacing w:val="-4"/>
          <w:sz w:val="32"/>
          <w:szCs w:val="32"/>
        </w:rPr>
        <w:t>上等次（未开展年度考核的民营企业等需出具参评人员的综合评</w:t>
      </w:r>
      <w:r>
        <w:rPr>
          <w:spacing w:val="-3"/>
          <w:sz w:val="32"/>
          <w:szCs w:val="32"/>
        </w:rPr>
        <w:t>价材料）。</w:t>
      </w:r>
    </w:p>
    <w:p w14:paraId="53C6201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outlineLvl w:val="2"/>
        <w:rPr>
          <w:rFonts w:hint="eastAsia" w:ascii="楷体" w:hAnsi="楷体" w:eastAsia="楷体" w:cs="楷体"/>
          <w:b w:val="0"/>
          <w:bCs w:val="0"/>
          <w:sz w:val="32"/>
          <w:szCs w:val="32"/>
        </w:rPr>
      </w:pPr>
      <w:r>
        <w:rPr>
          <w:rFonts w:hint="eastAsia" w:ascii="楷体" w:hAnsi="楷体" w:eastAsia="楷体" w:cs="楷体"/>
          <w:b w:val="0"/>
          <w:bCs w:val="0"/>
          <w:spacing w:val="-8"/>
          <w:sz w:val="32"/>
          <w:szCs w:val="32"/>
        </w:rPr>
        <w:t>（一）正高级工程师申报评审条件</w:t>
      </w:r>
    </w:p>
    <w:p w14:paraId="7CB0B70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1.学历、学位及资历条件</w:t>
      </w:r>
    </w:p>
    <w:p w14:paraId="334F9CB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（1）具备大学本科以上学历或学士以上学位，取得高级工</w:t>
      </w:r>
      <w:r>
        <w:rPr>
          <w:spacing w:val="-4"/>
          <w:sz w:val="32"/>
          <w:szCs w:val="32"/>
        </w:rPr>
        <w:t>程师职称后，从事专业技术工作满5年。</w:t>
      </w:r>
    </w:p>
    <w:p w14:paraId="7BB6DFF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（2）符合一步到位参评人员须取得博士学位满7年、硕士</w:t>
      </w:r>
      <w:r>
        <w:rPr>
          <w:sz w:val="32"/>
          <w:szCs w:val="32"/>
        </w:rPr>
        <w:t>学位或研究生学历满12年、学士学位或大学</w:t>
      </w:r>
      <w:r>
        <w:rPr>
          <w:spacing w:val="-1"/>
          <w:sz w:val="32"/>
          <w:szCs w:val="32"/>
        </w:rPr>
        <w:t>本科学历满15年。</w:t>
      </w:r>
    </w:p>
    <w:p w14:paraId="225A4E9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（3）虽不具备规定学历、学位，但取得高级工</w:t>
      </w:r>
      <w:r>
        <w:rPr>
          <w:spacing w:val="-4"/>
          <w:sz w:val="32"/>
          <w:szCs w:val="32"/>
        </w:rPr>
        <w:t>程师职称满</w:t>
      </w:r>
      <w:r>
        <w:rPr>
          <w:spacing w:val="-11"/>
          <w:sz w:val="32"/>
          <w:szCs w:val="32"/>
        </w:rPr>
        <w:t>5年以上；或具备规定学历、学位，取得高级工程</w:t>
      </w:r>
      <w:r>
        <w:rPr>
          <w:spacing w:val="-12"/>
          <w:sz w:val="32"/>
          <w:szCs w:val="32"/>
        </w:rPr>
        <w:t>师职称满3年，</w:t>
      </w:r>
      <w:r>
        <w:rPr>
          <w:spacing w:val="-4"/>
          <w:sz w:val="32"/>
          <w:szCs w:val="32"/>
        </w:rPr>
        <w:t>在达到正常申报评审条件的同时，工作业绩和成果符合下列条件</w:t>
      </w:r>
      <w:r>
        <w:rPr>
          <w:spacing w:val="-2"/>
          <w:sz w:val="32"/>
          <w:szCs w:val="32"/>
        </w:rPr>
        <w:t>之一，可破格申报正高级工程师：</w:t>
      </w:r>
    </w:p>
    <w:p w14:paraId="2EE310E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①获得省部级科学技术奖一等奖以上奖励（等</w:t>
      </w:r>
      <w:r>
        <w:rPr>
          <w:spacing w:val="-2"/>
          <w:sz w:val="32"/>
          <w:szCs w:val="32"/>
        </w:rPr>
        <w:t>级内额定人员</w:t>
      </w:r>
      <w:r>
        <w:rPr>
          <w:spacing w:val="-16"/>
          <w:sz w:val="32"/>
          <w:szCs w:val="32"/>
        </w:rPr>
        <w:t>），</w:t>
      </w:r>
      <w:r>
        <w:rPr>
          <w:spacing w:val="-2"/>
          <w:sz w:val="32"/>
          <w:szCs w:val="32"/>
        </w:rPr>
        <w:t>或获得省部级科学技术奖二等奖1项（排名前5</w:t>
      </w:r>
      <w:r>
        <w:rPr>
          <w:spacing w:val="-16"/>
          <w:sz w:val="32"/>
          <w:szCs w:val="32"/>
        </w:rPr>
        <w:t>），</w:t>
      </w:r>
      <w:r>
        <w:rPr>
          <w:spacing w:val="-2"/>
          <w:sz w:val="32"/>
          <w:szCs w:val="32"/>
        </w:rPr>
        <w:t>或获得省部级科学技术奖三等奖2项（排名前4</w:t>
      </w:r>
      <w:r>
        <w:rPr>
          <w:spacing w:val="-21"/>
          <w:sz w:val="32"/>
          <w:szCs w:val="32"/>
        </w:rPr>
        <w:t>），</w:t>
      </w:r>
      <w:r>
        <w:rPr>
          <w:spacing w:val="-2"/>
          <w:sz w:val="32"/>
          <w:szCs w:val="32"/>
        </w:rPr>
        <w:t>或</w:t>
      </w:r>
      <w:r>
        <w:rPr>
          <w:spacing w:val="-3"/>
          <w:sz w:val="32"/>
          <w:szCs w:val="32"/>
        </w:rPr>
        <w:t>获得市厅级科</w:t>
      </w:r>
      <w:r>
        <w:rPr>
          <w:spacing w:val="-4"/>
          <w:sz w:val="32"/>
          <w:szCs w:val="32"/>
        </w:rPr>
        <w:t>学技术奖一等奖2项（排名前3）。</w:t>
      </w:r>
    </w:p>
    <w:p w14:paraId="7781495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②作为第一发明人，获得与本专业有关的发明专利2项。</w:t>
      </w:r>
    </w:p>
    <w:p w14:paraId="151B3A8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③作为第一作者或通讯作者、公开发表与本专业相关的学术论文，被SCI（《科学引文索引》）或EI（《工程索引》）收录</w:t>
      </w:r>
      <w:r>
        <w:rPr>
          <w:spacing w:val="-6"/>
          <w:sz w:val="32"/>
          <w:szCs w:val="32"/>
        </w:rPr>
        <w:t>1篇。</w:t>
      </w:r>
    </w:p>
    <w:p w14:paraId="60BB351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left"/>
        <w:textAlignment w:val="baseline"/>
        <w:rPr>
          <w:sz w:val="32"/>
          <w:szCs w:val="32"/>
        </w:rPr>
      </w:pPr>
      <w:r>
        <w:rPr>
          <w:spacing w:val="-2"/>
          <w:sz w:val="32"/>
          <w:szCs w:val="32"/>
        </w:rPr>
        <w:t>④参加全国行业技能竞赛并被授予荣誉称号。</w:t>
      </w:r>
    </w:p>
    <w:p w14:paraId="13E48EA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⑤在应对突发事件（自然灾害、事故灾难、公共卫生事件和</w:t>
      </w:r>
      <w:r>
        <w:rPr>
          <w:spacing w:val="-1"/>
          <w:sz w:val="32"/>
          <w:szCs w:val="32"/>
        </w:rPr>
        <w:t>社会安全事件）中做出突出贡献并获得省部级以上表彰奖励。</w:t>
      </w:r>
    </w:p>
    <w:p w14:paraId="29301AC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rPr>
          <w:sz w:val="32"/>
          <w:szCs w:val="32"/>
        </w:rPr>
      </w:pPr>
      <w:r>
        <w:rPr>
          <w:b/>
          <w:bCs/>
          <w:spacing w:val="-5"/>
          <w:sz w:val="32"/>
          <w:szCs w:val="32"/>
        </w:rPr>
        <w:t>2.专业技术理论条件</w:t>
      </w:r>
    </w:p>
    <w:p w14:paraId="1973EDB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（1）全面系统掌握本专业理论和技术，科研水平或科学实</w:t>
      </w:r>
      <w:r>
        <w:rPr>
          <w:spacing w:val="-5"/>
          <w:sz w:val="32"/>
          <w:szCs w:val="32"/>
        </w:rPr>
        <w:t>践能力强。</w:t>
      </w:r>
    </w:p>
    <w:p w14:paraId="3BB2A15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（2）在本专业领域有较高的学术造诣，能够指导本专业高</w:t>
      </w:r>
      <w:r>
        <w:rPr>
          <w:spacing w:val="-4"/>
          <w:sz w:val="32"/>
          <w:szCs w:val="32"/>
        </w:rPr>
        <w:t>级技术人才的工作，或具有培训指导本专业硕</w:t>
      </w:r>
      <w:r>
        <w:rPr>
          <w:spacing w:val="-5"/>
          <w:sz w:val="32"/>
          <w:szCs w:val="32"/>
        </w:rPr>
        <w:t>士、博士研究生的</w:t>
      </w:r>
      <w:r>
        <w:rPr>
          <w:spacing w:val="-9"/>
          <w:sz w:val="32"/>
          <w:szCs w:val="32"/>
        </w:rPr>
        <w:t>能力。</w:t>
      </w:r>
    </w:p>
    <w:p w14:paraId="6598158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（3）熟悉本专业有关前沿技术在国内外的应用</w:t>
      </w:r>
      <w:r>
        <w:rPr>
          <w:spacing w:val="-4"/>
          <w:sz w:val="32"/>
          <w:szCs w:val="32"/>
        </w:rPr>
        <w:t>情况，对本</w:t>
      </w:r>
      <w:r>
        <w:rPr>
          <w:spacing w:val="-2"/>
          <w:sz w:val="32"/>
          <w:szCs w:val="32"/>
        </w:rPr>
        <w:t>专业理论有创造性研究。</w:t>
      </w:r>
    </w:p>
    <w:p w14:paraId="059CC80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3.工作经历和能力条件，需符合下列条件之一：</w:t>
      </w:r>
    </w:p>
    <w:p w14:paraId="1DDAF44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（1）在省部级以上重大、重点科研项目和工程项目实施过</w:t>
      </w:r>
      <w:r>
        <w:rPr>
          <w:spacing w:val="-4"/>
          <w:sz w:val="32"/>
          <w:szCs w:val="32"/>
        </w:rPr>
        <w:t>程中，对解决重大技术问题起关键性作用，通过省级以上行业主</w:t>
      </w:r>
      <w:r>
        <w:rPr>
          <w:spacing w:val="-3"/>
          <w:sz w:val="32"/>
          <w:szCs w:val="32"/>
        </w:rPr>
        <w:t>管部门组织的评审鉴定验收，并取得显著经济效益或社会效益。</w:t>
      </w:r>
    </w:p>
    <w:p w14:paraId="3DAA2AD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（2）在研究开发、生产、推广实践中，有较大的技术性突</w:t>
      </w:r>
      <w:r>
        <w:rPr>
          <w:spacing w:val="-4"/>
          <w:sz w:val="32"/>
          <w:szCs w:val="32"/>
        </w:rPr>
        <w:t>破，解决过重大关键技术难题或填补国内同行业某一技术领域空</w:t>
      </w:r>
      <w:r>
        <w:rPr>
          <w:spacing w:val="-1"/>
          <w:sz w:val="32"/>
          <w:szCs w:val="32"/>
        </w:rPr>
        <w:t>白，通过省级以上行业主管部门组织的评审鉴定验收。</w:t>
      </w:r>
    </w:p>
    <w:p w14:paraId="04D1C45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（3）在生产一线工作的工程技术人才，主持完</w:t>
      </w:r>
      <w:r>
        <w:rPr>
          <w:spacing w:val="-4"/>
          <w:sz w:val="32"/>
          <w:szCs w:val="32"/>
        </w:rPr>
        <w:t>成国外引进大型先进成套（单机）设备或生产线的安装、调试的全过程，投</w:t>
      </w:r>
      <w:r>
        <w:rPr>
          <w:spacing w:val="-1"/>
          <w:sz w:val="32"/>
          <w:szCs w:val="32"/>
        </w:rPr>
        <w:t>入生产后，取得显著的经济效益。</w:t>
      </w:r>
    </w:p>
    <w:p w14:paraId="298A90B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（4）主持新产品、新技术、新材料、新设备、新工艺等的</w:t>
      </w:r>
      <w:r>
        <w:rPr>
          <w:spacing w:val="-4"/>
          <w:sz w:val="32"/>
          <w:szCs w:val="32"/>
        </w:rPr>
        <w:t>设计、研发、开发、推广应用中，通过省级以上行业主管部门组</w:t>
      </w:r>
      <w:r>
        <w:rPr>
          <w:spacing w:val="-1"/>
          <w:sz w:val="32"/>
          <w:szCs w:val="32"/>
        </w:rPr>
        <w:t>织的评审鉴定验收，取得显著的经济效益或社会效益。</w:t>
      </w:r>
    </w:p>
    <w:p w14:paraId="204F054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（5）在科技成果转化过程中，组织实施高新技术成果转化业绩突出或创办高新技术企业，并取得显著的</w:t>
      </w:r>
      <w:r>
        <w:rPr>
          <w:spacing w:val="-4"/>
          <w:sz w:val="32"/>
          <w:szCs w:val="32"/>
        </w:rPr>
        <w:t>经济或社会效益。</w:t>
      </w:r>
    </w:p>
    <w:p w14:paraId="498A2D0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（6）作为第一起草人，完成过省部级以上自然资源方面的</w:t>
      </w:r>
      <w:r>
        <w:rPr>
          <w:spacing w:val="-1"/>
          <w:sz w:val="32"/>
          <w:szCs w:val="32"/>
        </w:rPr>
        <w:t>法律、法规、规范、管理办法的调研报告，并被采用。</w:t>
      </w:r>
    </w:p>
    <w:p w14:paraId="4913B64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4.业绩成果条件，应当具备下列2项以上条件：</w:t>
      </w:r>
    </w:p>
    <w:p w14:paraId="7ED3769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（1）作为主要完成人（等级内额定人员</w:t>
      </w:r>
      <w:r>
        <w:rPr>
          <w:spacing w:val="9"/>
          <w:sz w:val="32"/>
          <w:szCs w:val="32"/>
        </w:rPr>
        <w:t>），</w:t>
      </w:r>
      <w:r>
        <w:rPr>
          <w:spacing w:val="-4"/>
          <w:sz w:val="32"/>
          <w:szCs w:val="32"/>
        </w:rPr>
        <w:t>获得省部级科</w:t>
      </w:r>
      <w:r>
        <w:rPr>
          <w:spacing w:val="-2"/>
          <w:sz w:val="32"/>
          <w:szCs w:val="32"/>
        </w:rPr>
        <w:t>学技术奖三等奖以上奖励，或获得市厅级科学技术奖一等奖1</w:t>
      </w:r>
      <w:r>
        <w:rPr>
          <w:spacing w:val="-3"/>
          <w:sz w:val="32"/>
          <w:szCs w:val="32"/>
        </w:rPr>
        <w:t>项，或获得市厅级科学技术奖二等奖2项。</w:t>
      </w:r>
    </w:p>
    <w:p w14:paraId="22DAEC1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sz w:val="32"/>
          <w:szCs w:val="32"/>
        </w:rPr>
      </w:pPr>
      <w:r>
        <w:rPr>
          <w:spacing w:val="-11"/>
          <w:sz w:val="32"/>
          <w:szCs w:val="32"/>
        </w:rPr>
        <w:t>（2）作为第一发明人，获得与本专业有关的发明专利1项，</w:t>
      </w:r>
      <w:r>
        <w:rPr>
          <w:spacing w:val="-7"/>
          <w:sz w:val="32"/>
          <w:szCs w:val="32"/>
        </w:rPr>
        <w:t>或实用新型专利2项，或外观设计专利2项，或计算机软件著作</w:t>
      </w:r>
      <w:r>
        <w:rPr>
          <w:spacing w:val="-13"/>
          <w:sz w:val="32"/>
          <w:szCs w:val="32"/>
        </w:rPr>
        <w:t>权2项。</w:t>
      </w:r>
    </w:p>
    <w:p w14:paraId="3470081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（3）参与完成国家级标准的编写，或作为主要</w:t>
      </w:r>
      <w:r>
        <w:rPr>
          <w:spacing w:val="-4"/>
          <w:sz w:val="32"/>
          <w:szCs w:val="32"/>
        </w:rPr>
        <w:t>参编者（排</w:t>
      </w:r>
      <w:r>
        <w:rPr>
          <w:spacing w:val="-1"/>
          <w:sz w:val="32"/>
          <w:szCs w:val="32"/>
        </w:rPr>
        <w:t>名前3</w:t>
      </w:r>
      <w:r>
        <w:rPr>
          <w:spacing w:val="-10"/>
          <w:sz w:val="32"/>
          <w:szCs w:val="32"/>
        </w:rPr>
        <w:t>），</w:t>
      </w:r>
      <w:r>
        <w:rPr>
          <w:spacing w:val="-1"/>
          <w:sz w:val="32"/>
          <w:szCs w:val="32"/>
        </w:rPr>
        <w:t>参与完成行业标准、省级地方标准的编写。</w:t>
      </w:r>
    </w:p>
    <w:p w14:paraId="1B674DD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（4）在大型以上企业生产一线工作的工程技术人才，业绩</w:t>
      </w:r>
      <w:r>
        <w:rPr>
          <w:spacing w:val="-5"/>
          <w:sz w:val="32"/>
          <w:szCs w:val="32"/>
        </w:rPr>
        <w:t>突出，具有创新技术成果，获得本企业科技进步一等奖2项（排</w:t>
      </w:r>
      <w:r>
        <w:rPr>
          <w:spacing w:val="-2"/>
          <w:sz w:val="32"/>
          <w:szCs w:val="32"/>
        </w:rPr>
        <w:t>名前3）。</w:t>
      </w:r>
    </w:p>
    <w:p w14:paraId="33F183F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（5）参加全省行业技能竞赛，成绩名列第1。</w:t>
      </w:r>
    </w:p>
    <w:p w14:paraId="60924C4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（6）在国内公开出版发行的学术期刊上发表本专</w:t>
      </w:r>
      <w:r>
        <w:rPr>
          <w:spacing w:val="-5"/>
          <w:sz w:val="32"/>
          <w:szCs w:val="32"/>
        </w:rPr>
        <w:t>业论文3</w:t>
      </w:r>
      <w:r>
        <w:rPr>
          <w:spacing w:val="-3"/>
          <w:sz w:val="32"/>
          <w:szCs w:val="32"/>
        </w:rPr>
        <w:t>篇（至少有2篇为第一作者）。</w:t>
      </w:r>
    </w:p>
    <w:p w14:paraId="572397A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（7）作为主编、副主编或主要编著者（排名前5</w:t>
      </w:r>
      <w:r>
        <w:rPr>
          <w:spacing w:val="-3"/>
          <w:sz w:val="32"/>
          <w:szCs w:val="32"/>
        </w:rPr>
        <w:t>），</w:t>
      </w:r>
      <w:r>
        <w:rPr>
          <w:spacing w:val="-4"/>
          <w:sz w:val="32"/>
          <w:szCs w:val="32"/>
        </w:rPr>
        <w:t>正式</w:t>
      </w:r>
      <w:r>
        <w:rPr>
          <w:spacing w:val="-6"/>
          <w:sz w:val="32"/>
          <w:szCs w:val="32"/>
        </w:rPr>
        <w:t>出版本专业或相近专业的学术专著或译著1部，或是参与编写高</w:t>
      </w:r>
      <w:r>
        <w:rPr>
          <w:spacing w:val="-7"/>
          <w:sz w:val="32"/>
          <w:szCs w:val="32"/>
        </w:rPr>
        <w:t>等学校相关教材1部。</w:t>
      </w:r>
    </w:p>
    <w:p w14:paraId="6ECC366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rFonts w:hint="eastAsia" w:ascii="楷体" w:hAnsi="楷体" w:eastAsia="楷体" w:cs="楷体"/>
          <w:b w:val="0"/>
          <w:bCs w:val="0"/>
          <w:sz w:val="32"/>
          <w:szCs w:val="32"/>
        </w:rPr>
      </w:pPr>
      <w:r>
        <w:rPr>
          <w:rFonts w:hint="eastAsia" w:ascii="楷体" w:hAnsi="楷体" w:eastAsia="楷体" w:cs="楷体"/>
          <w:b w:val="0"/>
          <w:bCs w:val="0"/>
          <w:spacing w:val="-6"/>
          <w:sz w:val="32"/>
          <w:szCs w:val="32"/>
        </w:rPr>
        <w:t>（二）高级工程师申报评审条件</w:t>
      </w:r>
    </w:p>
    <w:p w14:paraId="22609D2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1.学历、学位及资历条件，需符合下列条件之一：</w:t>
      </w:r>
    </w:p>
    <w:p w14:paraId="38C5131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（1）具备博士学位，取得工程师职称后，从事专业技术工</w:t>
      </w:r>
      <w:r>
        <w:rPr>
          <w:spacing w:val="-11"/>
          <w:sz w:val="32"/>
          <w:szCs w:val="32"/>
        </w:rPr>
        <w:t>作满2年。</w:t>
      </w:r>
    </w:p>
    <w:p w14:paraId="3FD9B52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（2）具备硕士学位，或第二学士学位，或大学本科学历，</w:t>
      </w:r>
      <w:r>
        <w:rPr>
          <w:spacing w:val="-2"/>
          <w:sz w:val="32"/>
          <w:szCs w:val="32"/>
        </w:rPr>
        <w:t>或学士学位，取得工程师职称后，从事专业技术工作满5</w:t>
      </w:r>
      <w:r>
        <w:rPr>
          <w:spacing w:val="-3"/>
          <w:sz w:val="32"/>
          <w:szCs w:val="32"/>
        </w:rPr>
        <w:t>年。</w:t>
      </w:r>
    </w:p>
    <w:p w14:paraId="3D1D91F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（3）符合一步到位参评人员须取得博士学位满2年、硕士</w:t>
      </w:r>
      <w:r>
        <w:rPr>
          <w:spacing w:val="-4"/>
          <w:sz w:val="32"/>
          <w:szCs w:val="32"/>
        </w:rPr>
        <w:t>学位或研究生学历满7年、学士学位或大学本科学历</w:t>
      </w:r>
      <w:r>
        <w:rPr>
          <w:spacing w:val="-5"/>
          <w:sz w:val="32"/>
          <w:szCs w:val="32"/>
        </w:rPr>
        <w:t>满10年。</w:t>
      </w:r>
    </w:p>
    <w:p w14:paraId="3B21883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（4）虽不具备规定学历、学位要求，但取得工程师职称5</w:t>
      </w:r>
      <w:r>
        <w:rPr>
          <w:spacing w:val="-13"/>
          <w:sz w:val="32"/>
          <w:szCs w:val="32"/>
        </w:rPr>
        <w:t>年以上；或具备规定学历、学位要求，取得工程</w:t>
      </w:r>
      <w:r>
        <w:rPr>
          <w:spacing w:val="-14"/>
          <w:sz w:val="32"/>
          <w:szCs w:val="32"/>
        </w:rPr>
        <w:t>师职称3年以上，</w:t>
      </w:r>
      <w:r>
        <w:rPr>
          <w:spacing w:val="-4"/>
          <w:sz w:val="32"/>
          <w:szCs w:val="32"/>
        </w:rPr>
        <w:t>在达到正常申报评审条件的同时，工作业绩和成果符合下列条件</w:t>
      </w:r>
      <w:r>
        <w:rPr>
          <w:spacing w:val="-2"/>
          <w:sz w:val="32"/>
          <w:szCs w:val="32"/>
        </w:rPr>
        <w:t>之一，可破格晋升高级工程师：</w:t>
      </w:r>
    </w:p>
    <w:p w14:paraId="1DC1EB8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①获得省部级科学技术奖二等奖以上奖励（等</w:t>
      </w:r>
      <w:r>
        <w:rPr>
          <w:spacing w:val="-2"/>
          <w:sz w:val="32"/>
          <w:szCs w:val="32"/>
        </w:rPr>
        <w:t>级内额定人员</w:t>
      </w:r>
      <w:r>
        <w:rPr>
          <w:spacing w:val="-14"/>
          <w:sz w:val="32"/>
          <w:szCs w:val="32"/>
        </w:rPr>
        <w:t>），</w:t>
      </w:r>
      <w:r>
        <w:rPr>
          <w:spacing w:val="-2"/>
          <w:sz w:val="32"/>
          <w:szCs w:val="32"/>
        </w:rPr>
        <w:t>或获得省部级科学技术奖三等奖1项（排名前4</w:t>
      </w:r>
      <w:r>
        <w:rPr>
          <w:spacing w:val="-14"/>
          <w:sz w:val="32"/>
          <w:szCs w:val="32"/>
        </w:rPr>
        <w:t>），</w:t>
      </w:r>
      <w:r>
        <w:rPr>
          <w:spacing w:val="-2"/>
          <w:sz w:val="32"/>
          <w:szCs w:val="32"/>
        </w:rPr>
        <w:t>或获</w:t>
      </w:r>
      <w:r>
        <w:rPr>
          <w:spacing w:val="-3"/>
          <w:sz w:val="32"/>
          <w:szCs w:val="32"/>
        </w:rPr>
        <w:t>得市厅级科学技术奖一等奖1项（排名前3</w:t>
      </w:r>
      <w:r>
        <w:rPr>
          <w:spacing w:val="-4"/>
          <w:sz w:val="32"/>
          <w:szCs w:val="32"/>
        </w:rPr>
        <w:t>）。</w:t>
      </w:r>
    </w:p>
    <w:p w14:paraId="3C9FBF5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②作为主要发明人，获得与本专业有关的发明专利2项。</w:t>
      </w:r>
    </w:p>
    <w:p w14:paraId="6582956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③公开发表与本专业相关的学术论文，被SCI（《科学引文</w:t>
      </w:r>
      <w:r>
        <w:rPr>
          <w:spacing w:val="-5"/>
          <w:sz w:val="32"/>
          <w:szCs w:val="32"/>
        </w:rPr>
        <w:t>索引》）或EI（《工程索引》）收录1篇。</w:t>
      </w:r>
    </w:p>
    <w:p w14:paraId="368EFF4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④参加全省行业技能竞赛，成绩排名前3。</w:t>
      </w:r>
    </w:p>
    <w:p w14:paraId="40CDCA1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⑤在应对突发事件（自然灾害、事故灾难、公共卫生事件和</w:t>
      </w:r>
      <w:r>
        <w:rPr>
          <w:spacing w:val="-1"/>
          <w:sz w:val="32"/>
          <w:szCs w:val="32"/>
        </w:rPr>
        <w:t>社会安全事件）中做出突出贡献并获得省部级以上表彰奖励。</w:t>
      </w:r>
    </w:p>
    <w:p w14:paraId="47B4883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9" w:firstLineChars="200"/>
        <w:jc w:val="left"/>
        <w:textAlignment w:val="baseline"/>
        <w:rPr>
          <w:sz w:val="32"/>
          <w:szCs w:val="32"/>
        </w:rPr>
      </w:pPr>
      <w:r>
        <w:rPr>
          <w:b/>
          <w:bCs/>
          <w:spacing w:val="-6"/>
          <w:sz w:val="32"/>
          <w:szCs w:val="32"/>
        </w:rPr>
        <w:t>2.专业理论条件</w:t>
      </w:r>
    </w:p>
    <w:p w14:paraId="2144C87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（1）系统掌握本专业的专业理论知识，对本专业的某一分</w:t>
      </w:r>
      <w:r>
        <w:rPr>
          <w:spacing w:val="-4"/>
          <w:sz w:val="32"/>
          <w:szCs w:val="32"/>
        </w:rPr>
        <w:t>支领域有较深入的研究，能够解决复杂工程问题，具有指导</w:t>
      </w:r>
      <w:r>
        <w:rPr>
          <w:spacing w:val="-5"/>
          <w:sz w:val="32"/>
          <w:szCs w:val="32"/>
        </w:rPr>
        <w:t>工程</w:t>
      </w:r>
      <w:r>
        <w:rPr>
          <w:spacing w:val="-2"/>
          <w:sz w:val="32"/>
          <w:szCs w:val="32"/>
        </w:rPr>
        <w:t>师或研究生的水平和能力。</w:t>
      </w:r>
    </w:p>
    <w:p w14:paraId="0DAAF79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（2）了解本专业有关法律、法规及规章，熟练运用本专业的技术规范、规程、标准和规章制度。</w:t>
      </w:r>
    </w:p>
    <w:p w14:paraId="6B806F3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（3）了解本专业国内外现状和发展趋势，并能</w:t>
      </w:r>
      <w:r>
        <w:rPr>
          <w:spacing w:val="-4"/>
          <w:sz w:val="32"/>
          <w:szCs w:val="32"/>
        </w:rPr>
        <w:t>将国内外先进技术或新理论应用于实际工作中，具有开拓新的研究领域的能</w:t>
      </w:r>
      <w:r>
        <w:rPr>
          <w:spacing w:val="-6"/>
          <w:sz w:val="32"/>
          <w:szCs w:val="32"/>
        </w:rPr>
        <w:t>力。</w:t>
      </w:r>
    </w:p>
    <w:p w14:paraId="641DBE5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rPr>
          <w:sz w:val="32"/>
          <w:szCs w:val="32"/>
        </w:rPr>
      </w:pPr>
      <w:r>
        <w:rPr>
          <w:b/>
          <w:bCs/>
          <w:spacing w:val="-4"/>
          <w:sz w:val="32"/>
          <w:szCs w:val="32"/>
        </w:rPr>
        <w:t>3.工作经历和能力条件，需符合下列条件之一:</w:t>
      </w:r>
    </w:p>
    <w:p w14:paraId="11492D7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（1）有参与省部级项目并主持二级课题，或主持完成区域</w:t>
      </w:r>
      <w:r>
        <w:rPr>
          <w:spacing w:val="-4"/>
          <w:sz w:val="32"/>
          <w:szCs w:val="32"/>
        </w:rPr>
        <w:t>性、大型或重点项目（课题、专题均属市厅级以上）的经历，主</w:t>
      </w:r>
      <w:r>
        <w:rPr>
          <w:spacing w:val="-1"/>
          <w:sz w:val="32"/>
          <w:szCs w:val="32"/>
        </w:rPr>
        <w:t>持编写设计、成果、报告中的相应章节或工作细则。</w:t>
      </w:r>
    </w:p>
    <w:p w14:paraId="37DA14E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（2）在工作实践中，有独立解决本专业技术工作中复杂、</w:t>
      </w:r>
      <w:r>
        <w:rPr>
          <w:spacing w:val="-1"/>
          <w:sz w:val="32"/>
          <w:szCs w:val="32"/>
        </w:rPr>
        <w:t>关键性技术问题的经历，或填补过国内同行业某一技术领域空白，通过省级以上行业主管部门组织的评审鉴定验</w:t>
      </w:r>
      <w:r>
        <w:rPr>
          <w:spacing w:val="-2"/>
          <w:sz w:val="32"/>
          <w:szCs w:val="32"/>
        </w:rPr>
        <w:t>收。</w:t>
      </w:r>
    </w:p>
    <w:p w14:paraId="65F7F46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（3）在生产一线工作的工程技术人才，主持或</w:t>
      </w:r>
      <w:r>
        <w:rPr>
          <w:spacing w:val="-4"/>
          <w:sz w:val="32"/>
          <w:szCs w:val="32"/>
        </w:rPr>
        <w:t>参与完成引进国内外大型先进设备或生产线的安装、调试的全过程，投入生</w:t>
      </w:r>
      <w:r>
        <w:rPr>
          <w:spacing w:val="-1"/>
          <w:sz w:val="32"/>
          <w:szCs w:val="32"/>
        </w:rPr>
        <w:t>产后，取得较高的经济效益。</w:t>
      </w:r>
    </w:p>
    <w:p w14:paraId="048446B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（4）具有对区域性、大型或重点项目的数据进行处理、成图、分析研究或解译的成果和能力。</w:t>
      </w:r>
    </w:p>
    <w:p w14:paraId="0BCBFE8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（5）作为技术负责人或主要技术骨干，主持或参与过本专</w:t>
      </w:r>
      <w:r>
        <w:rPr>
          <w:spacing w:val="-4"/>
          <w:sz w:val="32"/>
          <w:szCs w:val="32"/>
        </w:rPr>
        <w:t>业的规划、技术规程、技术标准或技术设计等的编写；或是在工程项目生产技术管理、质量管理、安全管理、开拓项目、新技术</w:t>
      </w:r>
      <w:r>
        <w:rPr>
          <w:spacing w:val="-2"/>
          <w:sz w:val="32"/>
          <w:szCs w:val="32"/>
        </w:rPr>
        <w:t>引进推广中，有2项以上取得较大效益或一项取得重大效益。</w:t>
      </w:r>
    </w:p>
    <w:p w14:paraId="0FC7395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（6）在科技成果转化过程中，组织实施高新技术成果转化</w:t>
      </w:r>
      <w:r>
        <w:rPr>
          <w:spacing w:val="-4"/>
          <w:sz w:val="32"/>
          <w:szCs w:val="32"/>
        </w:rPr>
        <w:t>业绩优秀或作为主要发起人创办高新技术企业</w:t>
      </w:r>
      <w:r>
        <w:rPr>
          <w:spacing w:val="-5"/>
          <w:sz w:val="32"/>
          <w:szCs w:val="32"/>
        </w:rPr>
        <w:t>，并取得较高的经</w:t>
      </w:r>
      <w:r>
        <w:rPr>
          <w:spacing w:val="-4"/>
          <w:sz w:val="32"/>
          <w:szCs w:val="32"/>
        </w:rPr>
        <w:t>济或社会效益。</w:t>
      </w:r>
    </w:p>
    <w:p w14:paraId="07B0344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（7）参与完成省部级以上自然资源方面的法律、法规、规范、管理办法的调研报告，并被采用。</w:t>
      </w:r>
    </w:p>
    <w:p w14:paraId="1602CC8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4.业绩成果条件，应当具备下列2项以上条件：</w:t>
      </w:r>
    </w:p>
    <w:p w14:paraId="324DD18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（1）获得省部级科学技术奖三等奖以上奖励，或作为主要</w:t>
      </w:r>
      <w:r>
        <w:rPr>
          <w:spacing w:val="-4"/>
          <w:sz w:val="32"/>
          <w:szCs w:val="32"/>
        </w:rPr>
        <w:t>完成人（等级内额定人员）获得市厅级科学技术奖二等奖以上奖</w:t>
      </w:r>
      <w:r>
        <w:rPr>
          <w:spacing w:val="-5"/>
          <w:sz w:val="32"/>
          <w:szCs w:val="32"/>
        </w:rPr>
        <w:t>励。</w:t>
      </w:r>
    </w:p>
    <w:p w14:paraId="0AC311B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sz w:val="32"/>
          <w:szCs w:val="32"/>
        </w:rPr>
      </w:pPr>
      <w:r>
        <w:rPr>
          <w:spacing w:val="-11"/>
          <w:sz w:val="32"/>
          <w:szCs w:val="32"/>
        </w:rPr>
        <w:t>（2）作为主要发明人，获得与本专业有关的发明专利1项，</w:t>
      </w:r>
      <w:r>
        <w:rPr>
          <w:spacing w:val="-7"/>
          <w:sz w:val="32"/>
          <w:szCs w:val="32"/>
        </w:rPr>
        <w:t>或实用新型专利2项，或外观设计专利2项，或计算机软件著作</w:t>
      </w:r>
      <w:r>
        <w:rPr>
          <w:spacing w:val="-13"/>
          <w:sz w:val="32"/>
          <w:szCs w:val="32"/>
        </w:rPr>
        <w:t>权2项。</w:t>
      </w:r>
    </w:p>
    <w:p w14:paraId="21446E3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（3）参与完成行业标准、省级地方标准的编写。</w:t>
      </w:r>
    </w:p>
    <w:p w14:paraId="56D4810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（4）在大型以上企业生产一线工作的工程技术人才，业绩</w:t>
      </w:r>
      <w:r>
        <w:rPr>
          <w:spacing w:val="-5"/>
          <w:sz w:val="32"/>
          <w:szCs w:val="32"/>
        </w:rPr>
        <w:t>突出，具有创新技术成果，获得本企业科技进</w:t>
      </w:r>
      <w:r>
        <w:rPr>
          <w:spacing w:val="-6"/>
          <w:sz w:val="32"/>
          <w:szCs w:val="32"/>
        </w:rPr>
        <w:t>步一等奖1项（排</w:t>
      </w:r>
      <w:r>
        <w:rPr>
          <w:spacing w:val="-2"/>
          <w:sz w:val="32"/>
          <w:szCs w:val="32"/>
        </w:rPr>
        <w:t>名前3）。</w:t>
      </w:r>
    </w:p>
    <w:p w14:paraId="2B62746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（5）在县以下事业单位或在野外一线从事地质勘查、测绘</w:t>
      </w:r>
      <w:r>
        <w:rPr>
          <w:spacing w:val="-4"/>
          <w:sz w:val="32"/>
          <w:szCs w:val="32"/>
        </w:rPr>
        <w:t>等工作的专业技术人才，业绩突出，获得市厅级行业技术成果奖励；或在主持、参与科技成果应用的生产实践中，取得显著的经</w:t>
      </w:r>
      <w:r>
        <w:rPr>
          <w:spacing w:val="-2"/>
          <w:sz w:val="32"/>
          <w:szCs w:val="32"/>
        </w:rPr>
        <w:t>济效益或社会效益。</w:t>
      </w:r>
    </w:p>
    <w:p w14:paraId="3DD705A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（6）参加全省行业技能竞赛，成绩排名前5。</w:t>
      </w:r>
    </w:p>
    <w:p w14:paraId="6BE3983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（7）作为第一作者在国内公开出版发行的学术期刊上发表</w:t>
      </w:r>
      <w:r>
        <w:rPr>
          <w:spacing w:val="-7"/>
          <w:sz w:val="32"/>
          <w:szCs w:val="32"/>
        </w:rPr>
        <w:t>本专业论文1篇。</w:t>
      </w:r>
    </w:p>
    <w:p w14:paraId="018D254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（8）参与出版本专业或相近专业的学术专著或译著1部。</w:t>
      </w:r>
    </w:p>
    <w:p w14:paraId="161B142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outlineLvl w:val="2"/>
        <w:rPr>
          <w:rFonts w:hint="eastAsia" w:ascii="楷体" w:hAnsi="楷体" w:eastAsia="楷体" w:cs="楷体"/>
          <w:b w:val="0"/>
          <w:bCs w:val="0"/>
          <w:sz w:val="32"/>
          <w:szCs w:val="32"/>
        </w:rPr>
      </w:pPr>
      <w:r>
        <w:rPr>
          <w:rFonts w:hint="eastAsia" w:ascii="楷体" w:hAnsi="楷体" w:eastAsia="楷体" w:cs="楷体"/>
          <w:b w:val="0"/>
          <w:bCs w:val="0"/>
          <w:spacing w:val="-9"/>
          <w:sz w:val="32"/>
          <w:szCs w:val="32"/>
        </w:rPr>
        <w:t>（三）工程师申报评审条件</w:t>
      </w:r>
    </w:p>
    <w:p w14:paraId="1D1613C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1.学历、学位及资历条件，需具备下列条件之一：</w:t>
      </w:r>
    </w:p>
    <w:p w14:paraId="1A99BC2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（1）具备硕士学位或第二学士学位，取得助理工程师职称</w:t>
      </w:r>
      <w:r>
        <w:rPr>
          <w:spacing w:val="-4"/>
          <w:sz w:val="32"/>
          <w:szCs w:val="32"/>
        </w:rPr>
        <w:t>后，从事专业技术工作满2年。</w:t>
      </w:r>
    </w:p>
    <w:p w14:paraId="01F09F8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（2）具备大学本科学历、学士学位或大学专科学历，取得助理工程师职称后，从事专业技术工作满4</w:t>
      </w:r>
      <w:r>
        <w:rPr>
          <w:spacing w:val="-4"/>
          <w:sz w:val="32"/>
          <w:szCs w:val="32"/>
        </w:rPr>
        <w:t>年。</w:t>
      </w:r>
    </w:p>
    <w:p w14:paraId="2B418BE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（3）符合一步到位参评人员须取得硕士学位或</w:t>
      </w:r>
      <w:r>
        <w:rPr>
          <w:spacing w:val="-4"/>
          <w:sz w:val="32"/>
          <w:szCs w:val="32"/>
        </w:rPr>
        <w:t>研究生学历</w:t>
      </w:r>
      <w:r>
        <w:rPr>
          <w:spacing w:val="-16"/>
          <w:sz w:val="32"/>
          <w:szCs w:val="32"/>
        </w:rPr>
        <w:t>满2年、学士学位或大学本科学历满5年、大学专科学历满7年。</w:t>
      </w:r>
    </w:p>
    <w:p w14:paraId="4E64381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（4）虽不具备规定学历、学位要求，但取得助理工程师职</w:t>
      </w:r>
      <w:r>
        <w:rPr>
          <w:spacing w:val="-5"/>
          <w:sz w:val="32"/>
          <w:szCs w:val="32"/>
        </w:rPr>
        <w:t>称4年以上；或具备规定学历、学位要求，取</w:t>
      </w:r>
      <w:r>
        <w:rPr>
          <w:spacing w:val="-6"/>
          <w:sz w:val="32"/>
          <w:szCs w:val="32"/>
        </w:rPr>
        <w:t>得助理工程师职称</w:t>
      </w:r>
      <w:r>
        <w:rPr>
          <w:spacing w:val="-2"/>
          <w:sz w:val="32"/>
          <w:szCs w:val="32"/>
        </w:rPr>
        <w:t>3年以上，在达到正常申报评审条件的同时，工作业绩和成果符</w:t>
      </w:r>
      <w:r>
        <w:rPr>
          <w:spacing w:val="-1"/>
          <w:sz w:val="32"/>
          <w:szCs w:val="32"/>
        </w:rPr>
        <w:t>合下列条件之一，可破格晋升工程师：</w:t>
      </w:r>
    </w:p>
    <w:p w14:paraId="2CB24A5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①获得市厅级科学技术奖二等奖以上奖励（等</w:t>
      </w:r>
      <w:r>
        <w:rPr>
          <w:spacing w:val="-2"/>
          <w:sz w:val="32"/>
          <w:szCs w:val="32"/>
        </w:rPr>
        <w:t>级内额定人</w:t>
      </w:r>
      <w:r>
        <w:rPr>
          <w:spacing w:val="-3"/>
          <w:sz w:val="32"/>
          <w:szCs w:val="32"/>
        </w:rPr>
        <w:t>员</w:t>
      </w:r>
      <w:r>
        <w:rPr>
          <w:spacing w:val="-6"/>
          <w:sz w:val="32"/>
          <w:szCs w:val="32"/>
        </w:rPr>
        <w:t>），</w:t>
      </w:r>
      <w:r>
        <w:rPr>
          <w:spacing w:val="-3"/>
          <w:sz w:val="32"/>
          <w:szCs w:val="32"/>
        </w:rPr>
        <w:t>或获得市厅级科学技术奖三等奖1项（排名前3）。</w:t>
      </w:r>
    </w:p>
    <w:p w14:paraId="3CA4D72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②作为主要发明人，获得与本专业有关的实用新型专利1</w:t>
      </w:r>
      <w:r>
        <w:rPr>
          <w:spacing w:val="-5"/>
          <w:sz w:val="32"/>
          <w:szCs w:val="32"/>
        </w:rPr>
        <w:t>项，或外观设计专利1项，或计算机软件著作权1项。</w:t>
      </w:r>
    </w:p>
    <w:p w14:paraId="3532AF5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③参加全省行业技能竞赛，成绩排名前10。</w:t>
      </w:r>
    </w:p>
    <w:p w14:paraId="3DA85C5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④在应对突发事件（自然灾害、事故灾难、公共卫生事件和</w:t>
      </w:r>
      <w:r>
        <w:rPr>
          <w:spacing w:val="-1"/>
          <w:sz w:val="32"/>
          <w:szCs w:val="32"/>
        </w:rPr>
        <w:t>社会安全事件）中做出突出贡献并获得市厅级以上表彰奖励。</w:t>
      </w:r>
    </w:p>
    <w:p w14:paraId="2DE2CF0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9" w:firstLineChars="200"/>
        <w:jc w:val="left"/>
        <w:textAlignment w:val="baseline"/>
        <w:outlineLvl w:val="2"/>
        <w:rPr>
          <w:sz w:val="32"/>
          <w:szCs w:val="32"/>
        </w:rPr>
      </w:pPr>
      <w:r>
        <w:rPr>
          <w:b/>
          <w:bCs/>
          <w:spacing w:val="-6"/>
          <w:sz w:val="32"/>
          <w:szCs w:val="32"/>
        </w:rPr>
        <w:t>2.专业理论条件</w:t>
      </w:r>
    </w:p>
    <w:p w14:paraId="63C5133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（1）熟练掌握本专业的基础理论知识，了解相关专业理论</w:t>
      </w:r>
      <w:r>
        <w:rPr>
          <w:spacing w:val="-1"/>
          <w:sz w:val="32"/>
          <w:szCs w:val="32"/>
        </w:rPr>
        <w:t>和方法。能灵活运用该方面技术方法从事专业技术工作。</w:t>
      </w:r>
    </w:p>
    <w:p w14:paraId="2FED436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（2）了解与本专业有关的法律、法规，熟悉并能正确运用</w:t>
      </w:r>
      <w:r>
        <w:rPr>
          <w:spacing w:val="-1"/>
          <w:sz w:val="32"/>
          <w:szCs w:val="32"/>
        </w:rPr>
        <w:t>本研究领域的技术规范、技术标准。</w:t>
      </w:r>
    </w:p>
    <w:p w14:paraId="4F3359B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（3）了解现代科技管理方法及所从事分支专业</w:t>
      </w:r>
      <w:r>
        <w:rPr>
          <w:spacing w:val="-4"/>
          <w:sz w:val="32"/>
          <w:szCs w:val="32"/>
        </w:rPr>
        <w:t>国内外研究</w:t>
      </w:r>
      <w:r>
        <w:rPr>
          <w:spacing w:val="-2"/>
          <w:sz w:val="32"/>
          <w:szCs w:val="32"/>
        </w:rPr>
        <w:t>现状和发展趋势，并能结合工作加以运用。</w:t>
      </w:r>
    </w:p>
    <w:p w14:paraId="64AABB0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3.工作经历和能力条件，需符合下列条件之一：</w:t>
      </w:r>
    </w:p>
    <w:p w14:paraId="06FB2E7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（1）有参与区域性、大型或重点项目（课题、专题均属市</w:t>
      </w:r>
      <w:r>
        <w:rPr>
          <w:spacing w:val="-4"/>
          <w:sz w:val="32"/>
          <w:szCs w:val="32"/>
        </w:rPr>
        <w:t>厅级以上）或主持小型项目全过程的经历，能把握住小型以上项目设计（方案）、实施、成果报告的主要环节和关键问题，能主</w:t>
      </w:r>
      <w:r>
        <w:rPr>
          <w:spacing w:val="-1"/>
          <w:sz w:val="32"/>
          <w:szCs w:val="32"/>
        </w:rPr>
        <w:t>持小型项目的设计和报告编写并能进行项目核算。</w:t>
      </w:r>
    </w:p>
    <w:p w14:paraId="01CD26D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（2）有独立解决本专业技术工作中较复杂技术问题的经历</w:t>
      </w:r>
      <w:r>
        <w:rPr>
          <w:spacing w:val="-5"/>
          <w:sz w:val="32"/>
          <w:szCs w:val="32"/>
        </w:rPr>
        <w:t>和能力。</w:t>
      </w:r>
    </w:p>
    <w:p w14:paraId="022A9F0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（3）在生产一线工作的工程技术人才，参与引</w:t>
      </w:r>
      <w:r>
        <w:rPr>
          <w:spacing w:val="-4"/>
          <w:sz w:val="32"/>
          <w:szCs w:val="32"/>
        </w:rPr>
        <w:t>进国内外大型先进设备或生产线的安装、调试，投入生产</w:t>
      </w:r>
      <w:r>
        <w:rPr>
          <w:spacing w:val="-5"/>
          <w:sz w:val="32"/>
          <w:szCs w:val="32"/>
        </w:rPr>
        <w:t>后，取得一定的经</w:t>
      </w:r>
      <w:r>
        <w:rPr>
          <w:spacing w:val="-7"/>
          <w:sz w:val="32"/>
          <w:szCs w:val="32"/>
        </w:rPr>
        <w:t>济效益。</w:t>
      </w:r>
    </w:p>
    <w:p w14:paraId="37AB73F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（4）参与过区域性、大型重点项目或主持过中小型项目数</w:t>
      </w:r>
      <w:r>
        <w:rPr>
          <w:spacing w:val="-2"/>
          <w:sz w:val="32"/>
          <w:szCs w:val="32"/>
        </w:rPr>
        <w:t>据处理、成图、分析研究。</w:t>
      </w:r>
    </w:p>
    <w:p w14:paraId="5248211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（5）参与过本行业、本专业的规划、技术规程、技术标准</w:t>
      </w:r>
      <w:r>
        <w:rPr>
          <w:spacing w:val="-2"/>
          <w:sz w:val="32"/>
          <w:szCs w:val="32"/>
        </w:rPr>
        <w:t>或技术设计等的编写。</w:t>
      </w:r>
    </w:p>
    <w:p w14:paraId="2E6F35B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（6）在工程项目生产技术管理、质量管理、安全管理、新</w:t>
      </w:r>
      <w:r>
        <w:rPr>
          <w:spacing w:val="-2"/>
          <w:sz w:val="32"/>
          <w:szCs w:val="32"/>
        </w:rPr>
        <w:t>技术引进推广中，取得较大效益。</w:t>
      </w:r>
    </w:p>
    <w:p w14:paraId="4285CA2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（7）参与完成市厅级以上自然资源方面的法律、法规、规范、管理办法的调研报告，并被采用。</w:t>
      </w:r>
    </w:p>
    <w:p w14:paraId="5C6B446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4.业绩成果条件，应当具备下列2项以上条件：</w:t>
      </w:r>
    </w:p>
    <w:p w14:paraId="620EE6C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（1）参与2项区域性或其他大、中型项目设计和报告中技</w:t>
      </w:r>
      <w:r>
        <w:rPr>
          <w:spacing w:val="-2"/>
          <w:sz w:val="32"/>
          <w:szCs w:val="32"/>
        </w:rPr>
        <w:t>术性章节的编写工作或主笔编写专题报告2份以上。</w:t>
      </w:r>
    </w:p>
    <w:p w14:paraId="5C91792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（2）主持专题研究、专项技术的报告或小型项目的报告2</w:t>
      </w:r>
      <w:r>
        <w:rPr>
          <w:spacing w:val="-2"/>
          <w:sz w:val="32"/>
          <w:szCs w:val="32"/>
        </w:rPr>
        <w:t>份以上，或在国内公开出版发行的学术期刊上发表本专业论</w:t>
      </w:r>
      <w:r>
        <w:rPr>
          <w:spacing w:val="-3"/>
          <w:sz w:val="32"/>
          <w:szCs w:val="32"/>
        </w:rPr>
        <w:t>文1</w:t>
      </w:r>
      <w:r>
        <w:rPr>
          <w:spacing w:val="-4"/>
          <w:sz w:val="32"/>
          <w:szCs w:val="32"/>
        </w:rPr>
        <w:t>篇。</w:t>
      </w:r>
    </w:p>
    <w:p w14:paraId="7CE58EC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（3）曾对生产、科研、管理工作提出技术性建</w:t>
      </w:r>
      <w:r>
        <w:rPr>
          <w:spacing w:val="-4"/>
          <w:sz w:val="32"/>
          <w:szCs w:val="32"/>
        </w:rPr>
        <w:t>议，被采纳实施后效果明显。</w:t>
      </w:r>
    </w:p>
    <w:p w14:paraId="201E3BE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（4）参与编写的规划、技术规程、技术标准或技术设计，</w:t>
      </w:r>
      <w:r>
        <w:rPr>
          <w:spacing w:val="-2"/>
          <w:sz w:val="32"/>
          <w:szCs w:val="32"/>
        </w:rPr>
        <w:t>经批准实施效果良好。</w:t>
      </w:r>
    </w:p>
    <w:p w14:paraId="76F9737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（5）在国内公开出版发行的学术期刊上发表本专业论文1篇。</w:t>
      </w:r>
    </w:p>
    <w:p w14:paraId="737C631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（6）参加全省性学术会议交流论文2篇。</w:t>
      </w:r>
    </w:p>
    <w:p w14:paraId="368E8E3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outlineLvl w:val="2"/>
        <w:rPr>
          <w:rFonts w:hint="eastAsia" w:ascii="楷体" w:hAnsi="楷体" w:eastAsia="楷体" w:cs="楷体"/>
          <w:b w:val="0"/>
          <w:bCs w:val="0"/>
          <w:sz w:val="32"/>
          <w:szCs w:val="32"/>
        </w:rPr>
      </w:pPr>
      <w:r>
        <w:rPr>
          <w:rFonts w:hint="eastAsia" w:ascii="楷体" w:hAnsi="楷体" w:eastAsia="楷体" w:cs="楷体"/>
          <w:b w:val="0"/>
          <w:bCs w:val="0"/>
          <w:spacing w:val="-8"/>
          <w:sz w:val="32"/>
          <w:szCs w:val="32"/>
        </w:rPr>
        <w:t>（四）助理工程师、技术员申报评审条件</w:t>
      </w:r>
    </w:p>
    <w:p w14:paraId="3F8BB78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1.学历、学位及资历条件</w:t>
      </w:r>
    </w:p>
    <w:p w14:paraId="19BC717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（1）具备大学本科学历或学士学位，从事专业技术工作满</w:t>
      </w:r>
      <w:r>
        <w:rPr>
          <w:spacing w:val="-4"/>
          <w:sz w:val="32"/>
          <w:szCs w:val="32"/>
        </w:rPr>
        <w:t>1年，或具备大学专科学历，从事专业技术工作满3</w:t>
      </w:r>
      <w:r>
        <w:rPr>
          <w:spacing w:val="-5"/>
          <w:sz w:val="32"/>
          <w:szCs w:val="32"/>
        </w:rPr>
        <w:t>年，或具备中专学历，从事专业技术工作满4年，可申报助理工程师职称。</w:t>
      </w:r>
    </w:p>
    <w:p w14:paraId="0C093D1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sz w:val="32"/>
          <w:szCs w:val="32"/>
        </w:rPr>
      </w:pPr>
      <w:r>
        <w:rPr>
          <w:spacing w:val="-11"/>
          <w:sz w:val="32"/>
          <w:szCs w:val="32"/>
        </w:rPr>
        <w:t>（2）具备大学专科或中专学历，从事专业技术工作满1年，</w:t>
      </w:r>
      <w:r>
        <w:rPr>
          <w:spacing w:val="-3"/>
          <w:sz w:val="32"/>
          <w:szCs w:val="32"/>
        </w:rPr>
        <w:t>可申报技术员职称。</w:t>
      </w:r>
    </w:p>
    <w:p w14:paraId="0ED3541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9" w:firstLineChars="200"/>
        <w:jc w:val="left"/>
        <w:textAlignment w:val="baseline"/>
        <w:outlineLvl w:val="2"/>
        <w:rPr>
          <w:sz w:val="32"/>
          <w:szCs w:val="32"/>
        </w:rPr>
      </w:pPr>
      <w:r>
        <w:rPr>
          <w:b/>
          <w:bCs/>
          <w:spacing w:val="-6"/>
          <w:sz w:val="32"/>
          <w:szCs w:val="32"/>
        </w:rPr>
        <w:t>2.专业理论条件</w:t>
      </w:r>
    </w:p>
    <w:p w14:paraId="35B4179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（1）能够掌握本专业的基础理论知识，了解相关专业理论</w:t>
      </w:r>
      <w:r>
        <w:rPr>
          <w:spacing w:val="-1"/>
          <w:sz w:val="32"/>
          <w:szCs w:val="32"/>
        </w:rPr>
        <w:t>和方法。能运用该方面技术方法从事专业技术工作。</w:t>
      </w:r>
    </w:p>
    <w:p w14:paraId="4F100FB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（2）了解与本专业有关的法律、法规，能正确运用本研究</w:t>
      </w:r>
      <w:r>
        <w:rPr>
          <w:spacing w:val="-1"/>
          <w:sz w:val="32"/>
          <w:szCs w:val="32"/>
        </w:rPr>
        <w:t>领域的技术规范、技术标准。</w:t>
      </w:r>
    </w:p>
    <w:p w14:paraId="4FB770A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（3）了解现代科技管理方法及所从事分支专业</w:t>
      </w:r>
      <w:r>
        <w:rPr>
          <w:spacing w:val="-4"/>
          <w:sz w:val="32"/>
          <w:szCs w:val="32"/>
        </w:rPr>
        <w:t>国内外研究</w:t>
      </w:r>
      <w:r>
        <w:rPr>
          <w:spacing w:val="-2"/>
          <w:sz w:val="32"/>
          <w:szCs w:val="32"/>
        </w:rPr>
        <w:t>现状和发展趋势，并能结合工作加以运用。</w:t>
      </w:r>
    </w:p>
    <w:p w14:paraId="490545E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9" w:firstLineChars="200"/>
        <w:jc w:val="left"/>
        <w:textAlignment w:val="baseline"/>
        <w:outlineLvl w:val="2"/>
        <w:rPr>
          <w:sz w:val="32"/>
          <w:szCs w:val="32"/>
        </w:rPr>
      </w:pPr>
      <w:r>
        <w:rPr>
          <w:b/>
          <w:bCs/>
          <w:spacing w:val="-6"/>
          <w:sz w:val="32"/>
          <w:szCs w:val="32"/>
        </w:rPr>
        <w:t>3.工作经历和能力条件</w:t>
      </w:r>
    </w:p>
    <w:p w14:paraId="06D487B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（1）有参与中、小型以上项目设计（方案）、实施、成果</w:t>
      </w:r>
      <w:r>
        <w:rPr>
          <w:spacing w:val="-2"/>
          <w:sz w:val="32"/>
          <w:szCs w:val="32"/>
        </w:rPr>
        <w:t>报告编写、项目核算等的经历。</w:t>
      </w:r>
    </w:p>
    <w:p w14:paraId="78AA3BC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（2）有独立解决本专业技术工作中一般性技术问</w:t>
      </w:r>
      <w:r>
        <w:rPr>
          <w:spacing w:val="-7"/>
          <w:sz w:val="32"/>
          <w:szCs w:val="32"/>
        </w:rPr>
        <w:t>题的能力。</w:t>
      </w:r>
    </w:p>
    <w:p w14:paraId="238995D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4.业绩成果条件，需符合下列条件之一：</w:t>
      </w:r>
    </w:p>
    <w:p w14:paraId="03173EA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（1）参与2项中、小型以上项目设计和报告中技术性章节</w:t>
      </w:r>
      <w:r>
        <w:rPr>
          <w:spacing w:val="-4"/>
          <w:sz w:val="32"/>
          <w:szCs w:val="32"/>
        </w:rPr>
        <w:t>的编写工作或主笔编写专题报告2份以上。</w:t>
      </w:r>
    </w:p>
    <w:p w14:paraId="4C50483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（2）参与专题研究、专项技术的报告或小型项目的报告2</w:t>
      </w:r>
      <w:r>
        <w:rPr>
          <w:spacing w:val="-3"/>
          <w:sz w:val="32"/>
          <w:szCs w:val="32"/>
        </w:rPr>
        <w:t>份以上。</w:t>
      </w:r>
    </w:p>
    <w:p w14:paraId="69FFE6B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（3）曾对生产、科研、管理工作提出技术性建议。</w:t>
      </w:r>
    </w:p>
    <w:p w14:paraId="30CE256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（4）参与规划、技术规程、技术标准或技术设计的编写。</w:t>
      </w:r>
    </w:p>
    <w:p w14:paraId="7AF5283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outlineLvl w:val="2"/>
        <w:rPr>
          <w:rFonts w:hint="eastAsia" w:ascii="黑体" w:hAnsi="黑体" w:eastAsia="黑体" w:cs="黑体"/>
          <w:b w:val="0"/>
          <w:bCs w:val="0"/>
          <w:sz w:val="32"/>
          <w:szCs w:val="32"/>
        </w:rPr>
      </w:pPr>
      <w:r>
        <w:rPr>
          <w:rFonts w:hint="eastAsia" w:ascii="黑体" w:hAnsi="黑体" w:eastAsia="黑体" w:cs="黑体"/>
          <w:b w:val="0"/>
          <w:bCs w:val="0"/>
          <w:spacing w:val="-7"/>
          <w:sz w:val="32"/>
          <w:szCs w:val="32"/>
        </w:rPr>
        <w:t>五、其他事项</w:t>
      </w:r>
    </w:p>
    <w:p w14:paraId="7288960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（一）本标准条件涉及数量级别概念的，凡是某数量级别以</w:t>
      </w:r>
      <w:r>
        <w:rPr>
          <w:spacing w:val="-2"/>
          <w:sz w:val="32"/>
          <w:szCs w:val="32"/>
        </w:rPr>
        <w:t>上的，均含本数量级别。</w:t>
      </w:r>
    </w:p>
    <w:p w14:paraId="72BA77C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（二）本标准条件所规定的学历、学位及资历条件、专业理</w:t>
      </w:r>
      <w:r>
        <w:rPr>
          <w:spacing w:val="-4"/>
          <w:sz w:val="32"/>
          <w:szCs w:val="32"/>
        </w:rPr>
        <w:t>论条件、工作经历和能力条件、业绩成果条件必须同时具备，其中涉及的奖励、项目、论文和著作等业绩成果须与申报专业一致或相近，且均应为取得现职称后获得的，同一成果获得多项奖励</w:t>
      </w:r>
      <w:r>
        <w:rPr>
          <w:spacing w:val="-1"/>
          <w:sz w:val="32"/>
          <w:szCs w:val="32"/>
        </w:rPr>
        <w:t>的只计算最高奖，不重复计算。</w:t>
      </w:r>
    </w:p>
    <w:p w14:paraId="270B326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（三）本标准条件所规定的学历、学位须是国家承认的本专</w:t>
      </w:r>
      <w:r>
        <w:rPr>
          <w:spacing w:val="-4"/>
          <w:sz w:val="32"/>
          <w:szCs w:val="32"/>
        </w:rPr>
        <w:t>业或相近专业学历、学位。申报人员所具有学历、学位的专业与申报专业不一致或不相近时，视为不具备规定学历、学位，需提</w:t>
      </w:r>
      <w:r>
        <w:rPr>
          <w:sz w:val="32"/>
          <w:szCs w:val="32"/>
        </w:rPr>
        <w:t>供与申报专业相近的继续教育证明（高、中、</w:t>
      </w:r>
      <w:r>
        <w:rPr>
          <w:spacing w:val="-1"/>
          <w:sz w:val="32"/>
          <w:szCs w:val="32"/>
        </w:rPr>
        <w:t>初级分别不少于</w:t>
      </w:r>
      <w:r>
        <w:rPr>
          <w:spacing w:val="-2"/>
          <w:sz w:val="32"/>
          <w:szCs w:val="32"/>
        </w:rPr>
        <w:t>400、200、100学时）。</w:t>
      </w:r>
    </w:p>
    <w:p w14:paraId="566DAD9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（四）在企业从事专业技术的人员，或原机关或</w:t>
      </w:r>
      <w:r>
        <w:rPr>
          <w:spacing w:val="-8"/>
          <w:sz w:val="32"/>
          <w:szCs w:val="32"/>
        </w:rPr>
        <w:t>参公单位人</w:t>
      </w:r>
      <w:r>
        <w:rPr>
          <w:spacing w:val="-4"/>
          <w:sz w:val="32"/>
          <w:szCs w:val="32"/>
        </w:rPr>
        <w:t>员到事业单位从事专业技术工作的，可享受职称评审“一步</w:t>
      </w:r>
      <w:r>
        <w:rPr>
          <w:spacing w:val="-5"/>
          <w:sz w:val="32"/>
          <w:szCs w:val="32"/>
        </w:rPr>
        <w:t>到位”</w:t>
      </w:r>
      <w:r>
        <w:rPr>
          <w:spacing w:val="-6"/>
          <w:sz w:val="32"/>
          <w:szCs w:val="32"/>
        </w:rPr>
        <w:t>政策，奖励、项目、论文和著作等业绩成果等主要以近5年取得</w:t>
      </w:r>
      <w:r>
        <w:rPr>
          <w:spacing w:val="-4"/>
          <w:sz w:val="32"/>
          <w:szCs w:val="32"/>
        </w:rPr>
        <w:t>的为依据。</w:t>
      </w:r>
    </w:p>
    <w:p w14:paraId="6C59E20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（五）在县及以下事业单位或在野外一线从事</w:t>
      </w:r>
      <w:r>
        <w:rPr>
          <w:spacing w:val="-7"/>
          <w:sz w:val="32"/>
          <w:szCs w:val="32"/>
        </w:rPr>
        <w:t>地质勘查、测</w:t>
      </w:r>
      <w:r>
        <w:rPr>
          <w:spacing w:val="-4"/>
          <w:sz w:val="32"/>
          <w:szCs w:val="32"/>
        </w:rPr>
        <w:t>绘等工作的专业技术人才，从事相关专业技术工作满</w:t>
      </w:r>
      <w:r>
        <w:rPr>
          <w:spacing w:val="-5"/>
          <w:sz w:val="32"/>
          <w:szCs w:val="32"/>
        </w:rPr>
        <w:t>20年，申</w:t>
      </w:r>
      <w:r>
        <w:rPr>
          <w:spacing w:val="-1"/>
          <w:sz w:val="32"/>
          <w:szCs w:val="32"/>
        </w:rPr>
        <w:t>报正高级工程师和高级工程师时，学历可放宽至大专。</w:t>
      </w:r>
    </w:p>
    <w:p w14:paraId="50D14E3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（六）对引进的海外高层次人才和急需紧缺人才，经省级主</w:t>
      </w:r>
      <w:r>
        <w:rPr>
          <w:spacing w:val="-4"/>
          <w:sz w:val="32"/>
          <w:szCs w:val="32"/>
        </w:rPr>
        <w:t>管部门批准，辽宁省工程系列自然资源行业高级技术资格评审委</w:t>
      </w:r>
      <w:r>
        <w:rPr>
          <w:spacing w:val="-1"/>
          <w:sz w:val="32"/>
          <w:szCs w:val="32"/>
        </w:rPr>
        <w:t>员会同意，可以合理放宽资历、年限等条件限制。</w:t>
      </w:r>
    </w:p>
    <w:p w14:paraId="1591BE0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（七）高技能人才达到《关于在工程技术领域实现高技能人才与工程技术人才职业发展贯通的实施意见（试行）》（辽人社</w:t>
      </w:r>
      <w:r>
        <w:rPr>
          <w:spacing w:val="-2"/>
          <w:sz w:val="32"/>
          <w:szCs w:val="32"/>
        </w:rPr>
        <w:t>规〔2019〕2号）和本标准所列条件的，可以申报相应层级的职</w:t>
      </w:r>
      <w:r>
        <w:rPr>
          <w:spacing w:val="-4"/>
          <w:sz w:val="32"/>
          <w:szCs w:val="32"/>
        </w:rPr>
        <w:t>称评审。</w:t>
      </w:r>
    </w:p>
    <w:p w14:paraId="39D1E74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（八）对援藏援疆援青的专业技术人才和高技能人才职称评审，重点评价援派人才履职尽责情况，注重考察援派期</w:t>
      </w:r>
      <w:r>
        <w:rPr>
          <w:spacing w:val="-5"/>
          <w:sz w:val="32"/>
          <w:szCs w:val="32"/>
        </w:rPr>
        <w:t>间工作业</w:t>
      </w:r>
      <w:r>
        <w:rPr>
          <w:spacing w:val="-4"/>
          <w:sz w:val="32"/>
          <w:szCs w:val="32"/>
        </w:rPr>
        <w:t>绩、实际贡献和支援成果，遵照执行国家和省关于援藏</w:t>
      </w:r>
      <w:r>
        <w:rPr>
          <w:spacing w:val="-5"/>
          <w:sz w:val="32"/>
          <w:szCs w:val="32"/>
        </w:rPr>
        <w:t>援疆援青</w:t>
      </w:r>
      <w:r>
        <w:rPr>
          <w:spacing w:val="-1"/>
          <w:sz w:val="32"/>
          <w:szCs w:val="32"/>
        </w:rPr>
        <w:t>专业技术人才和高技能人才职称评审工作的相关政策规定。</w:t>
      </w:r>
    </w:p>
    <w:p w14:paraId="7DEF112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（九）本标准条件所规定的科学技术奖应是国家、地方政府</w:t>
      </w:r>
      <w:r>
        <w:rPr>
          <w:spacing w:val="-3"/>
          <w:sz w:val="32"/>
          <w:szCs w:val="32"/>
        </w:rPr>
        <w:t>或行业主管部门评选的奖项；或原由行业主管部门评选的奖</w:t>
      </w:r>
      <w:r>
        <w:rPr>
          <w:spacing w:val="-4"/>
          <w:sz w:val="32"/>
          <w:szCs w:val="32"/>
        </w:rPr>
        <w:t>项，后因改革、脱钩等原因交由学会、协会评选的奖项；或是国家科</w:t>
      </w:r>
      <w:r>
        <w:rPr>
          <w:spacing w:val="-1"/>
          <w:sz w:val="32"/>
          <w:szCs w:val="32"/>
        </w:rPr>
        <w:t>学技术奖励工作办公室公布社会力量设立的科学技术奖登记审</w:t>
      </w:r>
      <w:r>
        <w:rPr>
          <w:spacing w:val="-2"/>
          <w:sz w:val="32"/>
          <w:szCs w:val="32"/>
        </w:rPr>
        <w:t>批名单中所列奖项。</w:t>
      </w:r>
    </w:p>
    <w:p w14:paraId="6F4EE04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jc w:val="left"/>
        <w:textAlignment w:val="baseline"/>
        <w:rPr>
          <w:sz w:val="32"/>
          <w:szCs w:val="32"/>
        </w:rPr>
      </w:pPr>
      <w:r>
        <w:rPr>
          <w:spacing w:val="-2"/>
          <w:sz w:val="32"/>
          <w:szCs w:val="32"/>
        </w:rPr>
        <w:t>（十）本标准条件所规定的论文应是在具有CN、ISSN刊号</w:t>
      </w:r>
      <w:r>
        <w:rPr>
          <w:sz w:val="32"/>
          <w:szCs w:val="32"/>
        </w:rPr>
        <w:t>的正规刊物上公开发表，非本专业或非相近</w:t>
      </w:r>
      <w:r>
        <w:rPr>
          <w:spacing w:val="-1"/>
          <w:sz w:val="32"/>
          <w:szCs w:val="32"/>
        </w:rPr>
        <w:t>专业的学术期刊论</w:t>
      </w:r>
      <w:r>
        <w:rPr>
          <w:spacing w:val="-2"/>
          <w:sz w:val="32"/>
          <w:szCs w:val="32"/>
        </w:rPr>
        <w:t>文、增刊、论文刊物的征稿通知、清样稿以</w:t>
      </w:r>
      <w:r>
        <w:rPr>
          <w:spacing w:val="-3"/>
          <w:sz w:val="32"/>
          <w:szCs w:val="32"/>
        </w:rPr>
        <w:t>及无ISBN统一书号</w:t>
      </w:r>
      <w:r>
        <w:rPr>
          <w:spacing w:val="-4"/>
          <w:sz w:val="32"/>
          <w:szCs w:val="32"/>
        </w:rPr>
        <w:t>的论文集不作为评审依据。论文的学术水平（价值）由评委会专家根据期刊类型（核心期刊、专业类期刊、相近专业类期刊或其</w:t>
      </w:r>
      <w:r>
        <w:rPr>
          <w:spacing w:val="-2"/>
          <w:sz w:val="32"/>
          <w:szCs w:val="32"/>
        </w:rPr>
        <w:t>他期刊）和论文内容进行评定。著作是指取</w:t>
      </w:r>
      <w:r>
        <w:rPr>
          <w:spacing w:val="-3"/>
          <w:sz w:val="32"/>
          <w:szCs w:val="32"/>
        </w:rPr>
        <w:t>得ISBN统一书号并</w:t>
      </w:r>
      <w:r>
        <w:rPr>
          <w:spacing w:val="-1"/>
          <w:sz w:val="32"/>
          <w:szCs w:val="32"/>
        </w:rPr>
        <w:t>公开出版的学术专著或译著。</w:t>
      </w:r>
    </w:p>
    <w:p w14:paraId="3C5499D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（十一）参加国家统一组织的本专业或相近专业职业资格或职业水平考试，成绩合格获得相应级别资格证书，并经省级主管部门认定，可视为同一级别专业技术资格，参加上一级别职称评</w:t>
      </w:r>
      <w:r>
        <w:rPr>
          <w:spacing w:val="-1"/>
          <w:sz w:val="32"/>
          <w:szCs w:val="32"/>
        </w:rPr>
        <w:t>审，标准条件按现行政策掌握。</w:t>
      </w:r>
    </w:p>
    <w:p w14:paraId="68E2AA9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（十二）本着“干什么、评什么”的原则，因机构改革或岗位变动需转换专业的，经所在单位及其主管部门审核符合相应申</w:t>
      </w:r>
      <w:r>
        <w:rPr>
          <w:spacing w:val="-1"/>
          <w:sz w:val="32"/>
          <w:szCs w:val="32"/>
        </w:rPr>
        <w:t>报条件后，可直接申报上一级别职称。</w:t>
      </w:r>
    </w:p>
    <w:p w14:paraId="0ABEBA9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（十三）职称外语和计算机应用能力考试不作为辽宁省工程</w:t>
      </w:r>
      <w:r>
        <w:rPr>
          <w:spacing w:val="-1"/>
          <w:sz w:val="32"/>
          <w:szCs w:val="32"/>
        </w:rPr>
        <w:t>系列自然资源行业专业技术资格评审的前置性必备条</w:t>
      </w:r>
      <w:r>
        <w:rPr>
          <w:spacing w:val="-2"/>
          <w:sz w:val="32"/>
          <w:szCs w:val="32"/>
        </w:rPr>
        <w:t>件。</w:t>
      </w:r>
    </w:p>
    <w:p w14:paraId="511075B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（十四）不得申报职称评审的规定，按照《中华人民共和国</w:t>
      </w:r>
      <w:r>
        <w:rPr>
          <w:spacing w:val="-16"/>
          <w:sz w:val="32"/>
          <w:szCs w:val="32"/>
        </w:rPr>
        <w:t>人力资源和社会保障部令〈职称评审管理暂行规定〉（第40号）》</w:t>
      </w:r>
      <w:bookmarkStart w:id="0" w:name="_GoBack"/>
      <w:bookmarkEnd w:id="0"/>
      <w:r>
        <w:rPr>
          <w:spacing w:val="-4"/>
          <w:sz w:val="32"/>
          <w:szCs w:val="32"/>
        </w:rPr>
        <w:t>和辽宁省人力资源和社会保障厅《关于印发辽宁省职称评审</w:t>
      </w:r>
      <w:r>
        <w:rPr>
          <w:spacing w:val="-5"/>
          <w:sz w:val="32"/>
          <w:szCs w:val="32"/>
        </w:rPr>
        <w:t>管理</w:t>
      </w:r>
      <w:r>
        <w:rPr>
          <w:spacing w:val="-2"/>
          <w:sz w:val="32"/>
          <w:szCs w:val="32"/>
        </w:rPr>
        <w:t>暂行办法的通知》（辽人社规〔2020〕3号）要求执行。</w:t>
      </w:r>
    </w:p>
    <w:p w14:paraId="26181BF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（十五）本标准条件未提及的有关职称工作政策等问题，按</w:t>
      </w:r>
      <w:r>
        <w:rPr>
          <w:spacing w:val="-2"/>
          <w:sz w:val="32"/>
          <w:szCs w:val="32"/>
        </w:rPr>
        <w:t>照现行国家和我省职称工作的相关政策执行。</w:t>
      </w:r>
    </w:p>
    <w:p w14:paraId="35330A9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（十六）本标准条件自印发之日起施行，由省人力资源和社</w:t>
      </w:r>
      <w:r>
        <w:rPr>
          <w:spacing w:val="-7"/>
          <w:sz w:val="32"/>
          <w:szCs w:val="32"/>
        </w:rPr>
        <w:t>会保障厅和省自然资源厅按职责分工负责解释。《关于做好2012</w:t>
      </w:r>
      <w:r>
        <w:rPr>
          <w:spacing w:val="-4"/>
          <w:sz w:val="32"/>
          <w:szCs w:val="32"/>
        </w:rPr>
        <w:t>年国土资源工程系列专业技术资格评审工作的通知》（辽人社职</w:t>
      </w:r>
      <w:r>
        <w:rPr>
          <w:spacing w:val="-1"/>
          <w:sz w:val="32"/>
          <w:szCs w:val="32"/>
        </w:rPr>
        <w:t>〔2012〕12号）中《辽宁省国土资源工程系列专业技术资格评</w:t>
      </w:r>
      <w:r>
        <w:rPr>
          <w:spacing w:val="-4"/>
          <w:sz w:val="32"/>
          <w:szCs w:val="32"/>
        </w:rPr>
        <w:t>审标准（试行）》、《关于印发〈辽宁省工程系列测绘地理信息</w:t>
      </w:r>
      <w:r>
        <w:rPr>
          <w:spacing w:val="-3"/>
          <w:sz w:val="32"/>
          <w:szCs w:val="32"/>
        </w:rPr>
        <w:t>专业技术职务任职资格评审标准〉的通知》（辽测发</w:t>
      </w:r>
      <w:r>
        <w:rPr>
          <w:spacing w:val="-4"/>
          <w:sz w:val="32"/>
          <w:szCs w:val="32"/>
        </w:rPr>
        <w:t>〔2013〕76</w:t>
      </w:r>
      <w:r>
        <w:rPr>
          <w:spacing w:val="1"/>
          <w:sz w:val="32"/>
          <w:szCs w:val="32"/>
        </w:rPr>
        <w:t>号）和《关于做好2017年农业系列水产行业和工程系列海洋行</w:t>
      </w:r>
      <w:r>
        <w:rPr>
          <w:spacing w:val="-2"/>
          <w:sz w:val="32"/>
          <w:szCs w:val="32"/>
        </w:rPr>
        <w:t>业职称评审工作的通知》（辽海渔人字〔2017〕365号）中《辽</w:t>
      </w:r>
      <w:r>
        <w:rPr>
          <w:spacing w:val="-4"/>
          <w:sz w:val="32"/>
          <w:szCs w:val="32"/>
        </w:rPr>
        <w:t>宁省海洋专业技术人员申报专业技术职务任职资格评审标准》同</w:t>
      </w:r>
      <w:r>
        <w:rPr>
          <w:spacing w:val="-2"/>
          <w:sz w:val="32"/>
          <w:szCs w:val="32"/>
        </w:rPr>
        <w:t>时废止。</w:t>
      </w:r>
    </w:p>
    <w:sectPr>
      <w:pgSz w:w="11906" w:h="16839"/>
      <w:pgMar w:top="1431" w:right="1785" w:bottom="1361"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6A607F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7105</Words>
  <Characters>7181</Characters>
  <TotalTime>4</TotalTime>
  <ScaleCrop>false</ScaleCrop>
  <LinksUpToDate>false</LinksUpToDate>
  <CharactersWithSpaces>7639</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2026-08-20T14:43:00Z</dcterms:created>
  <dc:creator>HUAWEI</dc:creator>
  <cp:lastModifiedBy>喘宁的晚夜海棠</cp:lastModifiedBy>
  <dcterms:modified xsi:type="dcterms:W3CDTF">2026-08-21T03:07:13Z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2026-08-20T14:43:25Z</vt:filetime>
  </property>
  <property fmtid="{D5CDD505-2E9C-101B-9397-08002B2CF9AE}" pid="4" name="UsrData">
    <vt:lpwstr>6a86a20a575317002044f130wl</vt:lpwstr>
  </property>
  <property fmtid="{D5CDD505-2E9C-101B-9397-08002B2CF9AE}" pid="5" name="KSOTemplateDocerSaveRecord">
    <vt:lpwstr>eyJoZGlkIjoiMzEwNTM5NzYwMDRjMzkwZTVkZjY2ODkwMGIxNGU0OTUiLCJ1c2VySWQiOiIyMjc3ODY3ODkifQ==</vt:lpwstr>
  </property>
  <property fmtid="{D5CDD505-2E9C-101B-9397-08002B2CF9AE}" pid="6" name="KSOProductBuildVer">
    <vt:lpwstr>2052-12.1.0.28043</vt:lpwstr>
  </property>
  <property fmtid="{D5CDD505-2E9C-101B-9397-08002B2CF9AE}" pid="7" name="ICV">
    <vt:lpwstr>B87D86FD94FE4D0CA78C44DF693F8BB2_12</vt:lpwstr>
  </property>
</Properties>
</file>