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338BC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高官镇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</w:t>
      </w:r>
    </w:p>
    <w:p w14:paraId="4CE2BE5D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BFFF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DEC8B69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6666074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840710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C5D340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9FD5A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54C8D9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48D8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912F55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0CA3BC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1E3515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E033F4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AF9CC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F9676C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5501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16DB69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2FBFBB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6AE41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6D87FD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3C0EF5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1A38A9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510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19A6F0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4E4217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D236B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4E6B1B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EEEEBA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EA3D15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D5CC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4E317D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4F7385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A9F9E7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170461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48C0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89ADA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63B052D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2770BF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C2E08C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6D4FB2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0DC464B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E22D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4BD868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FAA15F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FA3954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29175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822F5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23BB2B5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B11F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719064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42AAE0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A0CFC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50D929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209182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D5BAFB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8D4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9E7C22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0C013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4F9259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B50420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3B6ED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3208F4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E0E8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23666F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BE445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9663A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D6D5DD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BE9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54F606BD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7A1E40E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8D742C6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62FDFA0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F6246AF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DB96811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0AB3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2EAE79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19BEE4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24B98F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631008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DD0B1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2EA9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66CCD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8EC08B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63D83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60098F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1E87A2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D9A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536F4C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B6D6D2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E60BF4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22F7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372F6B9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61064F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E115D2F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24FBF879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56453379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B05D5EC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D499B">
    <w:pPr>
      <w:pStyle w:val="4"/>
      <w:rPr>
        <w:rFonts w:hint="default" w:eastAsia="宋体"/>
        <w:sz w:val="28"/>
        <w:szCs w:val="44"/>
        <w:lang w:val="en-US" w:eastAsia="zh-CN"/>
      </w:rPr>
    </w:pPr>
    <w:r>
      <w:rPr>
        <w:rFonts w:hint="eastAsia"/>
        <w:sz w:val="28"/>
        <w:szCs w:val="44"/>
        <w:lang w:val="en-US" w:eastAsia="zh-CN"/>
      </w:rPr>
      <w:t>附件1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5BC6C92"/>
    <w:rsid w:val="0BCD084E"/>
    <w:rsid w:val="11496CA3"/>
    <w:rsid w:val="75C64F91"/>
    <w:rsid w:val="781331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305</Characters>
  <Lines>0</Lines>
  <Paragraphs>0</Paragraphs>
  <TotalTime>2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戚酒Rilla</cp:lastModifiedBy>
  <dcterms:modified xsi:type="dcterms:W3CDTF">2026-06-26T01:01:44Z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eyJoZGlkIjoiMzEzNzdlZDQ2ZWE3ZDIxZTEzMDM0ZWM4YWVkZTRhNjkiLCJ1c2VySWQiOiI0NTkzOTIzNTcifQ==</vt:lpwstr>
  </property>
  <property fmtid="{D5CDD505-2E9C-101B-9397-08002B2CF9AE}" pid="4" name="ICV">
    <vt:lpwstr>0DC69147C02146C299539EFEAE851557_13</vt:lpwstr>
  </property>
</Properties>
</file>