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本溪市本溪生态环境分局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填写《本溪市本溪生态环境分局办公室政府信息公开申请表》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填写《本溪市本溪生态环境分局办公室政府信息公开申请表》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不属于生态环境局办公室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不属于生态环境局办公室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本溪市本溪生态环境分局办公室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本溪市本溪生态环境分局办公室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6EF4B9D"/>
    <w:rsid w:val="43A547B2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2</TotalTime>
  <ScaleCrop>false</ScaleCrop>
  <LinksUpToDate>false</LinksUpToDate>
  <CharactersWithSpaces>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user</cp:lastModifiedBy>
  <dcterms:modified xsi:type="dcterms:W3CDTF">2026-06-25T09:24:58Z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eyJoZGlkIjoiOTc2Njc2NWMyZGE4YWNiMzAxZjBkODNjYTI0Nzk3ODYifQ==</vt:lpwstr>
  </property>
  <property fmtid="{D5CDD505-2E9C-101B-9397-08002B2CF9AE}" pid="4" name="ICV">
    <vt:lpwstr>2491DD6E39EA64FF6A833C6A8228B285_43</vt:lpwstr>
  </property>
</Properties>
</file>