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3E4A7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eastAsia="zh-CN"/>
        </w:rPr>
        <w:t>财政局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78DF40E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-1238250</wp:posOffset>
            </wp:positionH>
            <wp:positionV relativeFrom="paragraph">
              <wp:posOffset>243205</wp:posOffset>
            </wp:positionV>
            <wp:extent cx="8099425" cy="5220970"/>
            <wp:effectExtent l="0" t="0" r="15875" b="17780"/>
            <wp:wrapSquare wrapText="bothSides"/>
            <wp:docPr id="1" name="图片 1" descr="38e8eef55f57a0cad62bf3e95b03b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8e8eef55f57a0cad62bf3e95b03b8cc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99425" cy="5220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1" w:fontKey="{5CC82448-64C7-44B3-A150-DFB2F0AE953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5F621D60"/>
    <w:rsid w:val="003A3FCA"/>
    <w:rsid w:val="00FB0AD8"/>
    <w:rsid w:val="1675391F"/>
    <w:rsid w:val="5E3D7898"/>
    <w:rsid w:val="5F621D60"/>
    <w:rsid w:val="751F2C26"/>
    <w:rsid w:val="7FC572A0"/>
    <w:rsid w:val="7FC96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18</Characters>
  <Lines>1</Lines>
  <Paragraphs>1</Paragraphs>
  <TotalTime>1</TotalTime>
  <ScaleCrop>false</ScaleCrop>
  <LinksUpToDate>false</LinksUpToDate>
  <CharactersWithSpaces>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乄廿</cp:lastModifiedBy>
  <dcterms:modified xsi:type="dcterms:W3CDTF">2026-06-25T08:36:17Z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eyJoZGlkIjoiYmRkZTRjZTgyZjFlOTJhMWMxYWRiOGYwNjlmZDIyY2EiLCJ1c2VySWQiOiIzNDU4MDE1NzUifQ==</vt:lpwstr>
  </property>
  <property fmtid="{D5CDD505-2E9C-101B-9397-08002B2CF9AE}" pid="4" name="ICV">
    <vt:lpwstr>2A37AB1051934602AB805AC57FC8632A_12</vt:lpwstr>
  </property>
</Properties>
</file>