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631F1">
      <w:pPr>
        <w:pStyle w:val="2"/>
        <w:widowControl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向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县司法局</w:t>
      </w:r>
      <w:r>
        <w:rPr>
          <w:rFonts w:hint="eastAsia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申请政府信息“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特快专递</w:t>
      </w:r>
      <w:r>
        <w:rPr>
          <w:rFonts w:hint="eastAsia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”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式样</w:t>
      </w:r>
    </w:p>
    <w:p w14:paraId="19A05F53">
      <w:pPr>
        <w:pStyle w:val="2"/>
        <w:widowControl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eastAsia="宋体"/>
          <w:lang w:eastAsia="zh-CN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pict>
          <v:shape id="_x0000_i1026" o:spt="75" alt="dfb537cc1c14f247754c1bdbb3505f0b" type="#_x0000_t75" style="height:356.4pt;width:552.95pt;" filled="f" o:preferrelative="t" stroked="f" coordsize="21600,21600">
            <v:path/>
            <v:fill on="f" focussize="0,0"/>
            <v:stroke on="f"/>
            <v:imagedata r:id="rId4" o:title="dfb537cc1c14f247754c1bdbb3505f0b"/>
            <o:lock v:ext="edit" aspectratio="t"/>
            <w10:wrap type="none"/>
            <w10:anchorlock/>
          </v:shape>
        </w:pict>
      </w:r>
      <w:bookmarkStart w:id="0" w:name="_GoBack"/>
      <w:bookmarkEnd w:id="0"/>
    </w:p>
    <w:sectPr>
      <w:pgSz w:w="16838" w:h="11906" w:orient="landscape"/>
      <w:pgMar w:top="1800" w:right="12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58494B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19</Characters>
  <Lines>0</Lines>
  <Paragraphs>0</Paragraphs>
  <TotalTime>0</TotalTime>
  <ScaleCrop>false</ScaleCrop>
  <LinksUpToDate>false</LinksUpToDate>
  <CharactersWithSpaces>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°Sunshineづ</cp:lastModifiedBy>
  <dcterms:modified xsi:type="dcterms:W3CDTF">2026-06-25T06:55:39Z</dcterms:modified>
  <dc:title>向市司法局申请政府信息“特快专递”式样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eyJoZGlkIjoiOTNkYjUwZDU4YTIyYzQwMWQ5ZWFmZjc1N2NjMGExMjMiLCJ1c2VySWQiOiIzNzM2NTAzMTEifQ==</vt:lpwstr>
  </property>
  <property fmtid="{D5CDD505-2E9C-101B-9397-08002B2CF9AE}" pid="4" name="ICV">
    <vt:lpwstr>758E16F7EACE48D79483F017AE257736_12</vt:lpwstr>
  </property>
</Properties>
</file>