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DD7BE">
      <w:pPr>
        <w:jc w:val="center"/>
        <w:rPr>
          <w:rFonts w:hint="default" w:ascii="黑体" w:hAnsi="黑体" w:eastAsia="黑体" w:cs="黑体"/>
          <w:sz w:val="44"/>
          <w:szCs w:val="44"/>
          <w:lang w:val="en-US" w:eastAsia="zh-CN"/>
        </w:rPr>
      </w:pPr>
      <w:bookmarkStart w:id="0" w:name="_GoBack"/>
      <w:r>
        <w:rPr>
          <w:rFonts w:hint="eastAsia" w:ascii="黑体" w:hAnsi="黑体" w:eastAsia="黑体" w:cs="黑体"/>
          <w:sz w:val="44"/>
          <w:szCs w:val="44"/>
          <w:lang w:val="en-US" w:eastAsia="zh-CN"/>
        </w:rPr>
        <w:t>关于</w:t>
      </w:r>
      <w:r>
        <w:rPr>
          <w:rFonts w:hint="eastAsia" w:ascii="黑体" w:hAnsi="黑体" w:eastAsia="黑体" w:cs="黑体"/>
          <w:sz w:val="44"/>
          <w:szCs w:val="44"/>
        </w:rPr>
        <w:t>本溪满族自治县市场监督管理局</w:t>
      </w:r>
      <w:r>
        <w:rPr>
          <w:rFonts w:hint="eastAsia" w:ascii="黑体" w:hAnsi="黑体" w:eastAsia="黑体" w:cs="黑体"/>
          <w:sz w:val="44"/>
          <w:szCs w:val="44"/>
          <w:lang w:val="en-US" w:eastAsia="zh-CN"/>
        </w:rPr>
        <w:t>食品安全监督抽检</w:t>
      </w:r>
      <w:r>
        <w:rPr>
          <w:rFonts w:hint="eastAsia" w:ascii="黑体" w:hAnsi="黑体" w:eastAsia="黑体" w:cs="黑体"/>
          <w:sz w:val="44"/>
          <w:szCs w:val="44"/>
        </w:rPr>
        <w:t>询价邀请函</w:t>
      </w:r>
      <w:r>
        <w:rPr>
          <w:rFonts w:hint="eastAsia" w:ascii="黑体" w:hAnsi="黑体" w:eastAsia="黑体" w:cs="黑体"/>
          <w:sz w:val="44"/>
          <w:szCs w:val="44"/>
          <w:lang w:val="en-US" w:eastAsia="zh-CN"/>
        </w:rPr>
        <w:t>的解读</w:t>
      </w:r>
    </w:p>
    <w:bookmarkEnd w:id="0"/>
    <w:p w14:paraId="7EDA3E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14:paraId="7706C5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现将《关于征询本溪满族自治县市场监督管理局食品安全监督抽检询价邀请函》解读如下：</w:t>
      </w:r>
    </w:p>
    <w:p w14:paraId="42B7596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发文背景</w:t>
      </w:r>
    </w:p>
    <w:p w14:paraId="5DC6F5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color w:val="000000"/>
          <w:spacing w:val="0"/>
          <w:sz w:val="32"/>
          <w:szCs w:val="32"/>
          <w:highlight w:val="none"/>
          <w:lang w:eastAsia="zh-CN"/>
        </w:rPr>
        <w:t>为</w:t>
      </w:r>
      <w:r>
        <w:rPr>
          <w:rFonts w:hint="eastAsia" w:ascii="仿宋" w:hAnsi="仿宋" w:eastAsia="仿宋" w:cs="仿宋"/>
          <w:color w:val="000000"/>
          <w:sz w:val="32"/>
          <w:szCs w:val="32"/>
          <w:highlight w:val="none"/>
          <w:lang w:val="en-US" w:eastAsia="zh-CN"/>
        </w:rPr>
        <w:t>落实全</w:t>
      </w:r>
      <w:r>
        <w:rPr>
          <w:rFonts w:hint="eastAsia" w:ascii="仿宋" w:hAnsi="仿宋" w:eastAsia="仿宋" w:cs="仿宋"/>
          <w:color w:val="000000"/>
          <w:sz w:val="32"/>
          <w:szCs w:val="32"/>
          <w:lang w:val="en-US" w:eastAsia="zh-CN"/>
        </w:rPr>
        <w:t>市市场监管工作会议部署安排，紧紧围绕食品安全提升工程，以保障公众食品安全为核心，结合当前食品安全形势和监管工作需要，坚持以深入排查食品安全风险为目标</w:t>
      </w:r>
      <w:r>
        <w:rPr>
          <w:rFonts w:hint="eastAsia" w:ascii="仿宋" w:hAnsi="仿宋" w:eastAsia="仿宋" w:cs="仿宋"/>
          <w:sz w:val="32"/>
          <w:szCs w:val="32"/>
        </w:rPr>
        <w:t>，我局就“2026年410批次食品</w:t>
      </w:r>
      <w:r>
        <w:rPr>
          <w:rFonts w:hint="eastAsia" w:ascii="仿宋" w:hAnsi="仿宋" w:eastAsia="仿宋" w:cs="仿宋"/>
          <w:sz w:val="32"/>
          <w:szCs w:val="32"/>
          <w:lang w:val="en-US" w:eastAsia="zh-CN"/>
        </w:rPr>
        <w:t>安全监督</w:t>
      </w:r>
      <w:r>
        <w:rPr>
          <w:rFonts w:hint="eastAsia" w:ascii="仿宋" w:hAnsi="仿宋" w:eastAsia="仿宋" w:cs="仿宋"/>
          <w:sz w:val="32"/>
          <w:szCs w:val="32"/>
        </w:rPr>
        <w:t>抽检任务”项目进行询价比价，特面向抽检机构发出询价邀请函</w:t>
      </w:r>
      <w:r>
        <w:rPr>
          <w:rFonts w:hint="eastAsia" w:ascii="仿宋" w:hAnsi="仿宋" w:eastAsia="仿宋" w:cs="仿宋"/>
          <w:sz w:val="32"/>
          <w:szCs w:val="32"/>
          <w:lang w:eastAsia="zh-CN"/>
        </w:rPr>
        <w:t>。</w:t>
      </w:r>
    </w:p>
    <w:p w14:paraId="7E9A12B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主要内容</w:t>
      </w:r>
    </w:p>
    <w:p w14:paraId="050ABF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rPr>
        <w:t>采购项目概况</w:t>
      </w:r>
      <w:r>
        <w:rPr>
          <w:rFonts w:hint="eastAsia" w:ascii="仿宋" w:hAnsi="仿宋" w:eastAsia="仿宋" w:cs="仿宋"/>
          <w:sz w:val="32"/>
          <w:szCs w:val="32"/>
          <w:lang w:eastAsia="zh-CN"/>
        </w:rPr>
        <w:t>。</w:t>
      </w:r>
      <w:r>
        <w:rPr>
          <w:rFonts w:hint="eastAsia" w:ascii="仿宋" w:hAnsi="仿宋" w:eastAsia="仿宋" w:cs="仿宋"/>
          <w:sz w:val="32"/>
          <w:szCs w:val="32"/>
        </w:rPr>
        <w:t>按照《食品安全抽样检验管理办法》、辽宁省食品安全监督抽检实施细则</w:t>
      </w:r>
      <w:r>
        <w:rPr>
          <w:rFonts w:hint="eastAsia" w:ascii="仿宋" w:hAnsi="仿宋" w:eastAsia="仿宋" w:cs="仿宋"/>
          <w:sz w:val="32"/>
          <w:szCs w:val="32"/>
          <w:lang w:val="en-US" w:eastAsia="zh-CN"/>
        </w:rPr>
        <w:t>等有关要求进行410批次监督抽检，</w:t>
      </w:r>
      <w:r>
        <w:rPr>
          <w:rFonts w:hint="eastAsia" w:ascii="仿宋" w:hAnsi="仿宋" w:eastAsia="仿宋" w:cs="仿宋"/>
          <w:sz w:val="32"/>
          <w:szCs w:val="32"/>
        </w:rPr>
        <w:t>出具检验报告</w:t>
      </w:r>
      <w:r>
        <w:rPr>
          <w:rFonts w:hint="eastAsia" w:ascii="仿宋" w:hAnsi="仿宋" w:eastAsia="仿宋" w:cs="仿宋"/>
          <w:sz w:val="32"/>
          <w:szCs w:val="32"/>
          <w:lang w:eastAsia="zh-CN"/>
        </w:rPr>
        <w:t>，</w:t>
      </w:r>
      <w:r>
        <w:rPr>
          <w:rFonts w:hint="eastAsia" w:ascii="仿宋" w:hAnsi="仿宋" w:eastAsia="仿宋" w:cs="仿宋"/>
          <w:sz w:val="32"/>
          <w:szCs w:val="32"/>
        </w:rPr>
        <w:t>录入检验数据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履行服务要求。</w:t>
      </w:r>
    </w:p>
    <w:p w14:paraId="63009E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rPr>
        <w:t>供应商</w:t>
      </w:r>
      <w:r>
        <w:rPr>
          <w:rFonts w:hint="eastAsia" w:ascii="仿宋" w:hAnsi="仿宋" w:eastAsia="仿宋" w:cs="仿宋"/>
          <w:sz w:val="32"/>
          <w:szCs w:val="32"/>
          <w:lang w:val="en-US" w:eastAsia="zh-CN"/>
        </w:rPr>
        <w:t>资质要求。报价单位需具备相应的法定资质，并提供</w:t>
      </w:r>
      <w:r>
        <w:rPr>
          <w:rFonts w:hint="eastAsia" w:ascii="仿宋" w:hAnsi="仿宋" w:eastAsia="仿宋" w:cs="仿宋"/>
          <w:sz w:val="32"/>
          <w:szCs w:val="32"/>
        </w:rPr>
        <w:t>营业执照</w:t>
      </w:r>
      <w:r>
        <w:rPr>
          <w:rFonts w:hint="eastAsia" w:ascii="仿宋" w:hAnsi="仿宋" w:eastAsia="仿宋" w:cs="仿宋"/>
          <w:sz w:val="32"/>
          <w:szCs w:val="32"/>
          <w:lang w:eastAsia="zh-CN"/>
        </w:rPr>
        <w:t>、</w:t>
      </w:r>
      <w:r>
        <w:rPr>
          <w:rFonts w:hint="eastAsia" w:ascii="仿宋" w:hAnsi="仿宋" w:eastAsia="仿宋" w:cs="仿宋"/>
          <w:sz w:val="32"/>
          <w:szCs w:val="32"/>
        </w:rPr>
        <w:t>资质认证书</w:t>
      </w:r>
      <w:r>
        <w:rPr>
          <w:rFonts w:hint="eastAsia" w:ascii="仿宋" w:hAnsi="仿宋" w:eastAsia="仿宋" w:cs="仿宋"/>
          <w:sz w:val="32"/>
          <w:szCs w:val="32"/>
          <w:lang w:val="en-US" w:eastAsia="zh-CN"/>
        </w:rPr>
        <w:t>等证明材料</w:t>
      </w:r>
      <w:r>
        <w:rPr>
          <w:rFonts w:hint="eastAsia" w:ascii="仿宋" w:hAnsi="仿宋" w:eastAsia="仿宋" w:cs="仿宋"/>
          <w:sz w:val="32"/>
          <w:szCs w:val="32"/>
        </w:rPr>
        <w:t>。 </w:t>
      </w:r>
    </w:p>
    <w:p w14:paraId="753D6B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三、特别说明</w:t>
      </w:r>
    </w:p>
    <w:p w14:paraId="2BE117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rPr>
      </w:pPr>
      <w:r>
        <w:rPr>
          <w:rFonts w:hint="eastAsia" w:ascii="仿宋" w:hAnsi="仿宋" w:eastAsia="仿宋" w:cs="仿宋"/>
          <w:sz w:val="32"/>
          <w:szCs w:val="32"/>
          <w:lang w:val="en-US" w:eastAsia="zh-CN"/>
        </w:rPr>
        <w:t>本次询价不作为最终采购依据，仅作为我单位开展此项目的参考依据。</w:t>
      </w:r>
    </w:p>
    <w:p w14:paraId="6325105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5CE2FD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联系电话：</w:t>
      </w:r>
      <w:r>
        <w:rPr>
          <w:rFonts w:hint="eastAsia" w:ascii="仿宋" w:hAnsi="仿宋" w:eastAsia="仿宋" w:cs="仿宋"/>
          <w:sz w:val="32"/>
          <w:szCs w:val="32"/>
        </w:rPr>
        <w:t>024-46888008</w:t>
      </w:r>
    </w:p>
    <w:p w14:paraId="03E2EA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电子邮箱：bxxsjjbgs@163.com</w:t>
      </w:r>
    </w:p>
    <w:p w14:paraId="544A021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70E934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本溪满族自治县市场监督管理局</w:t>
      </w:r>
    </w:p>
    <w:p w14:paraId="5F4B0303">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 w:hAnsi="仿宋" w:eastAsia="仿宋" w:cs="仿宋"/>
          <w:sz w:val="32"/>
          <w:szCs w:val="32"/>
        </w:rPr>
      </w:pPr>
      <w:r>
        <w:rPr>
          <w:rFonts w:hint="eastAsia" w:ascii="仿宋" w:hAnsi="仿宋" w:eastAsia="仿宋" w:cs="仿宋"/>
          <w:sz w:val="32"/>
          <w:szCs w:val="32"/>
        </w:rPr>
        <w:t>2026年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20</w:t>
      </w:r>
      <w:r>
        <w:rPr>
          <w:rFonts w:hint="eastAsia" w:ascii="仿宋" w:hAnsi="仿宋" w:eastAsia="仿宋" w:cs="仿宋"/>
          <w:sz w:val="32"/>
          <w:szCs w:val="32"/>
        </w:rPr>
        <w:t xml:space="preserve">日 </w:t>
      </w:r>
    </w:p>
    <w:p w14:paraId="4A0DFB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CA581B"/>
    <w:multiLevelType w:val="singleLevel"/>
    <w:tmpl w:val="37CA581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A9126C"/>
    <w:rsid w:val="05AA6847"/>
    <w:rsid w:val="082E4DA6"/>
    <w:rsid w:val="08826C4D"/>
    <w:rsid w:val="0AA9126C"/>
    <w:rsid w:val="0BF82C31"/>
    <w:rsid w:val="166B5873"/>
    <w:rsid w:val="19520625"/>
    <w:rsid w:val="198A6011"/>
    <w:rsid w:val="1B544B28"/>
    <w:rsid w:val="26661BB3"/>
    <w:rsid w:val="286D0FD7"/>
    <w:rsid w:val="29804D3A"/>
    <w:rsid w:val="29E90B31"/>
    <w:rsid w:val="2BFD2672"/>
    <w:rsid w:val="2CCB09C2"/>
    <w:rsid w:val="2FDB2CCA"/>
    <w:rsid w:val="30000983"/>
    <w:rsid w:val="38D34E86"/>
    <w:rsid w:val="39A16D33"/>
    <w:rsid w:val="3C2D38FE"/>
    <w:rsid w:val="43095949"/>
    <w:rsid w:val="453F38A4"/>
    <w:rsid w:val="45410A34"/>
    <w:rsid w:val="4CD3324F"/>
    <w:rsid w:val="4F2A1121"/>
    <w:rsid w:val="59E85E60"/>
    <w:rsid w:val="5C734107"/>
    <w:rsid w:val="5E4F4700"/>
    <w:rsid w:val="637D1D0F"/>
    <w:rsid w:val="69EB1780"/>
    <w:rsid w:val="6ADF0BB9"/>
    <w:rsid w:val="725620A9"/>
    <w:rsid w:val="72677E12"/>
    <w:rsid w:val="75630D65"/>
    <w:rsid w:val="78BB0EB8"/>
    <w:rsid w:val="79BF22E2"/>
    <w:rsid w:val="7B6B7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612</Words>
  <Characters>664</Characters>
  <Lines>0</Lines>
  <Paragraphs>0</Paragraphs>
  <TotalTime>2</TotalTime>
  <ScaleCrop>false</ScaleCrop>
  <LinksUpToDate>false</LinksUpToDate>
  <CharactersWithSpaces>680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2026-04-20T06:32:00Z</dcterms:created>
  <dc:creator>Libra心</dc:creator>
  <cp:lastModifiedBy>张浩然</cp:lastModifiedBy>
  <dcterms:modified xsi:type="dcterms:W3CDTF">2026-04-20T08:15:17Z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1D37B00B7D264E0DA2C62D959480A397_11</vt:lpwstr>
  </property>
  <property fmtid="{D5CDD505-2E9C-101B-9397-08002B2CF9AE}" pid="4" name="KSOTemplateDocerSaveRecord">
    <vt:lpwstr>eyJoZGlkIjoiYWM0MmVhNjYzODVkOTA5N2M1YWE4ZjA3YmFiZDY0NzAiLCJ1c2VySWQiOiIyMzk4MzI0OTEifQ==</vt:lpwstr>
  </property>
</Properties>
</file>