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1840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300" w:afterAutospacing="0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草河城镇简介</w:t>
      </w:r>
    </w:p>
    <w:p w14:paraId="3354A8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300" w:afterAutospacing="0"/>
        <w:ind w:right="0"/>
        <w:jc w:val="left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　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溪满族自治县草河城镇位于县域南部山区，东邻凤城市赛马镇，南与凤城市弟兄山镇为界，西与草河口镇相连，西北与下马塘镇接壤，北接草河掌镇，总面积为203.74平方公里。草河城镇地势北高南低，多丘陵和河谷平地，林地面积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15742.9公顷。</w:t>
      </w:r>
    </w:p>
    <w:p w14:paraId="0B3B61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300" w:afterAutospacing="0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草河城镇辖区内设有7个行政村，共计59个村民组。2024年，全镇户籍总户数3865户，户籍总人口12622人。其中，农村人口9953人，城镇人口2669人。</w:t>
      </w:r>
    </w:p>
    <w:p w14:paraId="2C87F5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30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2024年，全镇规上企业有2家，规模以上工业产值实现1.2亿元，同比增长11%。全年农作物播种面积3.1万亩，粮食产量达2650万斤。境内有抚丹线，草鞍线2条公路，距县城70千米，距本溪市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75千米。</w:t>
      </w:r>
    </w:p>
    <w:p w14:paraId="53017D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300" w:afterAutospacing="0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教育工作。2024年末，草河城镇有1所寄宿制中心小学，有小学生159名，8个教学班。全镇有1所有资质的幼儿园即草河城中心幼儿园。</w:t>
      </w:r>
    </w:p>
    <w:p w14:paraId="45B43A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30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医疗卫生工作。全镇有1所中心卫生院和9个卫生室，能满足群众基本就医需求。</w:t>
      </w:r>
    </w:p>
    <w:p w14:paraId="0876F1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300" w:afterAutospacing="0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社会保障。2024年末，累计服务群众1079人次，发放各类救助资金248.39万元。</w:t>
      </w:r>
    </w:p>
    <w:p w14:paraId="393AA3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30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文化体育活动。2024年，参加本溪县“春满佳节 福闹元宵”迎新春秧歌展演活动，取得“优秀组织奖”。举办各类文旅体活动10余次。</w:t>
      </w:r>
    </w:p>
    <w:p w14:paraId="4D3130C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300" w:afterAutospacing="0"/>
        <w:ind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409E04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300" w:afterAutospacing="0"/>
        <w:ind w:right="0"/>
        <w:jc w:val="center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白水村简介</w:t>
      </w:r>
    </w:p>
    <w:p w14:paraId="1C3646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30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白水村位于草河城镇北部，全村总面积35平方公里，其中耕地面积4440亩，山林面积4.8万亩。全村下辖10个村民组，575户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2059口人。</w:t>
      </w:r>
    </w:p>
    <w:p w14:paraId="27DBBBD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30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2024年荣获本溪满族自治县先进基层党组织。</w:t>
      </w:r>
    </w:p>
    <w:p w14:paraId="3348CE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300" w:afterAutospacing="0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2024年，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白水村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养牛大户8户，养羊大户23户，养蛋鸡4户。林蛙养殖20户，山菜6户，柞蚕养殖业户40多户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</w:p>
    <w:p w14:paraId="2D5A53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30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基础设施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村部办公面积500平方米，村文化广场两个共计2000余平方米。10个居民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组路全新改造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为沥清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和水泥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路面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，并安装路灯。</w:t>
      </w:r>
    </w:p>
    <w:p w14:paraId="4C1D56F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300" w:afterAutospacing="0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特色产业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近年来，先后建成了以下特色农业产业项目：一是辽宁吉膳家农业有限公司蔬菜种植项目。占地面积2000亩。二是荣华家庭农场种植项目。占地面积300亩。。三是美诺草莓种植项目，占地面积70亩。</w:t>
      </w:r>
    </w:p>
    <w:p w14:paraId="0F8272A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300" w:afterAutospacing="0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7DF838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300" w:afterAutospacing="0"/>
        <w:ind w:left="0" w:right="0" w:firstLine="420"/>
        <w:jc w:val="center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徐堡村简介</w:t>
      </w:r>
    </w:p>
    <w:p w14:paraId="0C5A360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30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草河城镇徐堡村位于草河城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镇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西部山区，小草线公路横穿境内，距本溪市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90公里，交通便利，资源丰富，全村共有农户597户，人口1912人，耕地面积5529.8亩。</w:t>
      </w:r>
    </w:p>
    <w:p w14:paraId="721369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300" w:afterAutospacing="0"/>
        <w:ind w:left="0" w:right="0" w:firstLine="420"/>
        <w:jc w:val="left"/>
        <w:rPr>
          <w:rFonts w:hint="eastAsia" w:ascii="微软雅黑" w:hAnsi="微软雅黑" w:eastAsia="宋体" w:cs="微软雅黑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2024年，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全村开发柞蚕放养200余把，总面积约20000亩，农民人均收入超过11000元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</w:p>
    <w:p w14:paraId="6D29822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hY2UyZDA3YWE2NTFlYmJmOTc2MGIwNTkxMDE1Y2QifQ=="/>
  </w:docVars>
  <w:rsids>
    <w:rsidRoot w:val="00000000"/>
    <w:rsid w:val="08005312"/>
    <w:rsid w:val="262E7F45"/>
    <w:rsid w:val="28C2441C"/>
    <w:rsid w:val="34665819"/>
    <w:rsid w:val="3EBF15AF"/>
    <w:rsid w:val="4C09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827</Words>
  <Characters>946</Characters>
  <Lines>0</Lines>
  <Paragraphs>0</Paragraphs>
  <TotalTime>51</TotalTime>
  <ScaleCrop>false</ScaleCrop>
  <LinksUpToDate>false</LinksUpToDate>
  <CharactersWithSpaces>949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2025-11-18T01:05:00Z</dcterms:created>
  <dc:creator>Administrator</dc:creator>
  <cp:lastModifiedBy>滕宗浩</cp:lastModifiedBy>
  <dcterms:modified xsi:type="dcterms:W3CDTF">2026-03-12T12:27:27Z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eyJoZGlkIjoiOTc2Njc2NWMyZGE4YWNiMzAxZjBkODNjYTI0Nzk3ODYiLCJ1c2VySWQiOiI1Mzg5OTA3ODcifQ==</vt:lpwstr>
  </property>
  <property fmtid="{D5CDD505-2E9C-101B-9397-08002B2CF9AE}" pid="4" name="ICV">
    <vt:lpwstr>BF7F395ADA44408ABA272EAD77EE3D47_13</vt:lpwstr>
  </property>
</Properties>
</file>