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E6" w:rsidRDefault="004202BA" w:rsidP="002D151D">
      <w:pPr>
        <w:ind w:firstLineChars="250" w:firstLine="800"/>
        <w:rPr>
          <w:rFonts w:asciiTheme="majorEastAsia" w:eastAsiaTheme="majorEastAsia" w:hAnsiTheme="majorEastAsia" w:hint="eastAsia"/>
          <w:sz w:val="32"/>
          <w:szCs w:val="32"/>
        </w:rPr>
      </w:pPr>
      <w:r w:rsidRPr="004202BA">
        <w:rPr>
          <w:rFonts w:asciiTheme="majorEastAsia" w:eastAsiaTheme="majorEastAsia" w:hAnsiTheme="majorEastAsia" w:hint="eastAsia"/>
          <w:sz w:val="32"/>
          <w:szCs w:val="32"/>
        </w:rPr>
        <w:t>本溪县2017年8月末地方政府性债务情况</w:t>
      </w:r>
    </w:p>
    <w:p w:rsidR="002D151D" w:rsidRDefault="002D151D" w:rsidP="002D151D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</w:p>
    <w:p w:rsidR="004202BA" w:rsidRDefault="004202BA" w:rsidP="002D151D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截至2017年8月末，本溪县债务系统内地方政府性债务余额为6.6亿元，其中，一般债务3亿元，专项债务1.7亿元，政府负有担保责任债务1.5亿元，政府负有救助责任债务0.4亿元。</w:t>
      </w:r>
      <w:r w:rsidR="002D151D">
        <w:rPr>
          <w:rFonts w:ascii="仿宋_GB2312" w:eastAsia="仿宋_GB2312" w:hAnsiTheme="majorEastAsia" w:hint="eastAsia"/>
          <w:sz w:val="32"/>
          <w:szCs w:val="32"/>
        </w:rPr>
        <w:t>债务构成是：置换债券3.8亿元，棚改贷款0.5亿元，景区基础设施建设贷款1.5亿元、草化南化日元贷款0.3亿元，其他0.5亿元。</w:t>
      </w:r>
    </w:p>
    <w:p w:rsidR="002D151D" w:rsidRPr="002D151D" w:rsidRDefault="002D151D" w:rsidP="002D151D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截至2017年8月末，本溪县系统内债务偿还本息</w:t>
      </w:r>
      <w:r w:rsidR="00F74166">
        <w:rPr>
          <w:rFonts w:ascii="仿宋_GB2312" w:eastAsia="仿宋_GB2312" w:hAnsiTheme="majorEastAsia" w:hint="eastAsia"/>
          <w:sz w:val="32"/>
          <w:szCs w:val="32"/>
        </w:rPr>
        <w:t>0.12亿元，其中付息0.12亿元。</w:t>
      </w:r>
    </w:p>
    <w:sectPr w:rsidR="002D151D" w:rsidRPr="002D151D" w:rsidSect="00A5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2BA"/>
    <w:rsid w:val="002D151D"/>
    <w:rsid w:val="004202BA"/>
    <w:rsid w:val="00A568E6"/>
    <w:rsid w:val="00F7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2017-09-14T23:25:00Z</dcterms:created>
  <dcterms:modified xsi:type="dcterms:W3CDTF">2017-09-15T00:18:00Z</dcterms:modified>
</cp:coreProperties>
</file>